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C95C18" w:rsidRPr="00146B4E" w14:paraId="5B6F748F" w14:textId="77777777" w:rsidTr="009D68D0">
        <w:tc>
          <w:tcPr>
            <w:tcW w:w="3256" w:type="dxa"/>
            <w:shd w:val="clear" w:color="auto" w:fill="D9D9D9" w:themeFill="background1" w:themeFillShade="D9"/>
          </w:tcPr>
          <w:p w14:paraId="0BAE36B9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Namen leerlingen, profiel, klas en mentor</w:t>
            </w:r>
          </w:p>
        </w:tc>
        <w:tc>
          <w:tcPr>
            <w:tcW w:w="6095" w:type="dxa"/>
            <w:shd w:val="clear" w:color="auto" w:fill="FFFFFF" w:themeFill="background1"/>
          </w:tcPr>
          <w:p w14:paraId="35760943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0C4E0FB5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29BD475B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5D67352A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</w:tc>
      </w:tr>
      <w:tr w:rsidR="00C95C18" w:rsidRPr="00146B4E" w14:paraId="76413938" w14:textId="77777777" w:rsidTr="009D68D0">
        <w:tc>
          <w:tcPr>
            <w:tcW w:w="3256" w:type="dxa"/>
            <w:shd w:val="clear" w:color="auto" w:fill="D9D9D9" w:themeFill="background1" w:themeFillShade="D9"/>
          </w:tcPr>
          <w:p w14:paraId="5DD765CB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Begeleider</w:t>
            </w:r>
          </w:p>
        </w:tc>
        <w:tc>
          <w:tcPr>
            <w:tcW w:w="6095" w:type="dxa"/>
            <w:shd w:val="clear" w:color="auto" w:fill="FFFFFF" w:themeFill="background1"/>
          </w:tcPr>
          <w:p w14:paraId="2B690067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</w:tc>
      </w:tr>
      <w:tr w:rsidR="00C95C18" w:rsidRPr="00146B4E" w14:paraId="5EE6A29D" w14:textId="77777777" w:rsidTr="009D68D0">
        <w:tc>
          <w:tcPr>
            <w:tcW w:w="3256" w:type="dxa"/>
            <w:shd w:val="clear" w:color="auto" w:fill="D9D9D9" w:themeFill="background1" w:themeFillShade="D9"/>
          </w:tcPr>
          <w:p w14:paraId="3F3D1653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Vak(ken) profielwerkstuk</w:t>
            </w:r>
          </w:p>
          <w:p w14:paraId="258E4718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color w:val="000000" w:themeColor="text1"/>
              </w:rPr>
              <w:t>Zie  Handleiding profielwerkstuk par. 2.1</w:t>
            </w:r>
          </w:p>
        </w:tc>
        <w:tc>
          <w:tcPr>
            <w:tcW w:w="6095" w:type="dxa"/>
            <w:shd w:val="clear" w:color="auto" w:fill="FFFFFF" w:themeFill="background1"/>
          </w:tcPr>
          <w:p w14:paraId="5E4A2E7F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</w:tc>
      </w:tr>
      <w:tr w:rsidR="00C95C18" w:rsidRPr="00146B4E" w14:paraId="7B336E32" w14:textId="77777777" w:rsidTr="009D68D0">
        <w:tc>
          <w:tcPr>
            <w:tcW w:w="3256" w:type="dxa"/>
            <w:shd w:val="clear" w:color="auto" w:fill="D9D9D9" w:themeFill="background1" w:themeFillShade="D9"/>
          </w:tcPr>
          <w:p w14:paraId="50F95121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Onderwerp:</w:t>
            </w:r>
          </w:p>
        </w:tc>
        <w:tc>
          <w:tcPr>
            <w:tcW w:w="6095" w:type="dxa"/>
          </w:tcPr>
          <w:p w14:paraId="07AA2EA4" w14:textId="77777777" w:rsidR="00C95C18" w:rsidRPr="00321307" w:rsidRDefault="00C95C18" w:rsidP="003A1ABF">
            <w:pPr>
              <w:rPr>
                <w:b/>
                <w:sz w:val="20"/>
                <w:szCs w:val="20"/>
                <w:u w:val="single"/>
              </w:rPr>
            </w:pPr>
          </w:p>
          <w:p w14:paraId="26CC0047" w14:textId="77777777" w:rsidR="00C95C18" w:rsidRPr="00321307" w:rsidRDefault="00C95C18" w:rsidP="003A1AB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95C18" w:rsidRPr="00146B4E" w14:paraId="5B033002" w14:textId="77777777" w:rsidTr="009D68D0">
        <w:tc>
          <w:tcPr>
            <w:tcW w:w="3256" w:type="dxa"/>
            <w:shd w:val="clear" w:color="auto" w:fill="D9D9D9" w:themeFill="background1" w:themeFillShade="D9"/>
          </w:tcPr>
          <w:p w14:paraId="7F175C29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Motivatie onderwerp:</w:t>
            </w:r>
          </w:p>
          <w:p w14:paraId="3E379598" w14:textId="77777777" w:rsidR="00C95C18" w:rsidRPr="009B47E4" w:rsidRDefault="00C95C18" w:rsidP="003A1ABF">
            <w:pPr>
              <w:rPr>
                <w:bCs/>
                <w:color w:val="000000" w:themeColor="text1"/>
              </w:rPr>
            </w:pPr>
            <w:r w:rsidRPr="009B47E4">
              <w:rPr>
                <w:bCs/>
                <w:color w:val="000000" w:themeColor="text1"/>
              </w:rPr>
              <w:t>Overtuig de lezer van jouw enthousiasme  over het onderwerp en het nut van dit onderwerp voor jullie (school)carrière.</w:t>
            </w:r>
          </w:p>
        </w:tc>
        <w:tc>
          <w:tcPr>
            <w:tcW w:w="6095" w:type="dxa"/>
            <w:shd w:val="clear" w:color="auto" w:fill="FFFFFF" w:themeFill="background1"/>
          </w:tcPr>
          <w:p w14:paraId="7572B611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4CBF9FD0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6E62CF4B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5FB75D31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187EFED7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</w:tc>
      </w:tr>
      <w:tr w:rsidR="00C95C18" w:rsidRPr="00146B4E" w14:paraId="041F82BB" w14:textId="77777777" w:rsidTr="009D68D0">
        <w:trPr>
          <w:trHeight w:val="1191"/>
        </w:trPr>
        <w:tc>
          <w:tcPr>
            <w:tcW w:w="3256" w:type="dxa"/>
            <w:shd w:val="clear" w:color="auto" w:fill="D9D9D9" w:themeFill="background1" w:themeFillShade="D9"/>
          </w:tcPr>
          <w:p w14:paraId="24559585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Afspraken samenwerken:</w:t>
            </w:r>
          </w:p>
          <w:p w14:paraId="0255CC2A" w14:textId="77777777" w:rsidR="00C95C18" w:rsidRPr="009B47E4" w:rsidRDefault="00C95C18" w:rsidP="003A1ABF">
            <w:pPr>
              <w:rPr>
                <w:bCs/>
                <w:color w:val="000000" w:themeColor="text1"/>
              </w:rPr>
            </w:pPr>
            <w:r w:rsidRPr="009B47E4">
              <w:rPr>
                <w:bCs/>
                <w:color w:val="000000" w:themeColor="text1"/>
              </w:rPr>
              <w:t>Wat vinden jullie belangrijk bij samenwerken? Wat zijn jullie zwakke/sterke kanten?</w:t>
            </w:r>
          </w:p>
        </w:tc>
        <w:tc>
          <w:tcPr>
            <w:tcW w:w="6095" w:type="dxa"/>
          </w:tcPr>
          <w:p w14:paraId="30860741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20D11199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0F9CE1EB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1093A4DA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0B2806AE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1994FFA1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</w:tc>
      </w:tr>
      <w:tr w:rsidR="00C95C18" w:rsidRPr="00146B4E" w14:paraId="437383FC" w14:textId="77777777" w:rsidTr="009D68D0">
        <w:tc>
          <w:tcPr>
            <w:tcW w:w="3256" w:type="dxa"/>
            <w:shd w:val="clear" w:color="auto" w:fill="D9D9D9" w:themeFill="background1" w:themeFillShade="D9"/>
          </w:tcPr>
          <w:p w14:paraId="47E6FF19" w14:textId="77777777" w:rsidR="00C95C18" w:rsidRPr="009B47E4" w:rsidRDefault="00C95C18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Hoofdvraag</w:t>
            </w:r>
          </w:p>
        </w:tc>
        <w:tc>
          <w:tcPr>
            <w:tcW w:w="6095" w:type="dxa"/>
          </w:tcPr>
          <w:p w14:paraId="03D540A5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271DB643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  <w:p w14:paraId="39E5E448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</w:tc>
      </w:tr>
      <w:tr w:rsidR="00C95C18" w:rsidRPr="00146B4E" w14:paraId="199F0373" w14:textId="77777777" w:rsidTr="009D68D0">
        <w:tc>
          <w:tcPr>
            <w:tcW w:w="3256" w:type="dxa"/>
            <w:shd w:val="clear" w:color="auto" w:fill="D9D9D9" w:themeFill="background1" w:themeFillShade="D9"/>
          </w:tcPr>
          <w:p w14:paraId="419B2E9E" w14:textId="77777777" w:rsidR="00C95C18" w:rsidRPr="009B47E4" w:rsidRDefault="00C95C18" w:rsidP="003A1ABF">
            <w:pPr>
              <w:pStyle w:val="Plattetekst"/>
              <w:rPr>
                <w:b/>
                <w:bCs/>
                <w:color w:val="000000" w:themeColor="text1"/>
                <w:szCs w:val="22"/>
              </w:rPr>
            </w:pPr>
            <w:r w:rsidRPr="009B47E4">
              <w:rPr>
                <w:b/>
                <w:bCs/>
                <w:color w:val="000000" w:themeColor="text1"/>
              </w:rPr>
              <w:t>Bronnen</w:t>
            </w:r>
          </w:p>
        </w:tc>
        <w:tc>
          <w:tcPr>
            <w:tcW w:w="6095" w:type="dxa"/>
          </w:tcPr>
          <w:p w14:paraId="79583597" w14:textId="77777777" w:rsidR="00C95C18" w:rsidRDefault="00C95C18" w:rsidP="003A1ABF">
            <w:pPr>
              <w:rPr>
                <w:sz w:val="20"/>
                <w:szCs w:val="20"/>
              </w:rPr>
            </w:pPr>
          </w:p>
          <w:p w14:paraId="480CEC06" w14:textId="77777777" w:rsidR="00C95C18" w:rsidRDefault="00C95C18" w:rsidP="003A1ABF">
            <w:pPr>
              <w:rPr>
                <w:sz w:val="20"/>
                <w:szCs w:val="20"/>
              </w:rPr>
            </w:pPr>
          </w:p>
          <w:p w14:paraId="32C779EC" w14:textId="77777777" w:rsidR="00C95C18" w:rsidRDefault="00C95C18" w:rsidP="003A1ABF">
            <w:pPr>
              <w:rPr>
                <w:sz w:val="20"/>
                <w:szCs w:val="20"/>
              </w:rPr>
            </w:pPr>
          </w:p>
          <w:p w14:paraId="299D211C" w14:textId="77777777" w:rsidR="00C95C18" w:rsidRDefault="00C95C18" w:rsidP="003A1ABF">
            <w:pPr>
              <w:rPr>
                <w:sz w:val="20"/>
                <w:szCs w:val="20"/>
              </w:rPr>
            </w:pPr>
          </w:p>
          <w:p w14:paraId="0C0C08DD" w14:textId="77777777" w:rsidR="00C95C18" w:rsidRDefault="00C95C18" w:rsidP="003A1ABF">
            <w:pPr>
              <w:rPr>
                <w:sz w:val="20"/>
                <w:szCs w:val="20"/>
              </w:rPr>
            </w:pPr>
          </w:p>
          <w:p w14:paraId="44BCCA05" w14:textId="77777777" w:rsidR="00C95C18" w:rsidRPr="00321307" w:rsidRDefault="00C95C18" w:rsidP="003A1AB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627"/>
        <w:gridCol w:w="1960"/>
        <w:gridCol w:w="2508"/>
      </w:tblGrid>
      <w:tr w:rsidR="00981D8A" w:rsidRPr="00146B4E" w14:paraId="5A7DE1EA" w14:textId="77777777" w:rsidTr="003A1ABF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011CE236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Deelvraag 1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4C1EF3DA" w14:textId="77777777" w:rsidR="00981D8A" w:rsidRPr="009A072C" w:rsidRDefault="00981D8A" w:rsidP="003A1ABF"/>
        </w:tc>
      </w:tr>
      <w:tr w:rsidR="00981D8A" w:rsidRPr="00146B4E" w14:paraId="078E5D59" w14:textId="77777777" w:rsidTr="003A1ABF">
        <w:tc>
          <w:tcPr>
            <w:tcW w:w="3256" w:type="dxa"/>
            <w:vMerge/>
            <w:shd w:val="clear" w:color="auto" w:fill="D9D9D9" w:themeFill="background1" w:themeFillShade="D9"/>
          </w:tcPr>
          <w:p w14:paraId="2A50ACA5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73FBF939" w14:textId="77777777" w:rsidR="00981D8A" w:rsidRPr="009A072C" w:rsidRDefault="00981D8A" w:rsidP="003A1ABF">
            <w:r w:rsidRPr="009A072C">
              <w:t>Kwantitatief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24950442" w14:textId="77777777" w:rsidR="00981D8A" w:rsidRPr="009A072C" w:rsidRDefault="00981D8A" w:rsidP="003A1ABF">
            <w:r w:rsidRPr="009A072C">
              <w:t>en / of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14:paraId="03D117E5" w14:textId="77777777" w:rsidR="00981D8A" w:rsidRPr="009A072C" w:rsidRDefault="00981D8A" w:rsidP="003A1ABF">
            <w:r w:rsidRPr="009A072C">
              <w:t>Kwalitatief</w:t>
            </w:r>
          </w:p>
        </w:tc>
      </w:tr>
      <w:tr w:rsidR="00981D8A" w:rsidRPr="00146B4E" w14:paraId="2E65FBCE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7B9FD8CC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Hypothese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3E4D1687" w14:textId="77777777" w:rsidR="00981D8A" w:rsidRPr="009A072C" w:rsidRDefault="00981D8A" w:rsidP="003A1ABF"/>
        </w:tc>
      </w:tr>
      <w:tr w:rsidR="00981D8A" w:rsidRPr="00146B4E" w14:paraId="2D61AB90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1979E19C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Methode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3D0D3FE" w14:textId="77777777" w:rsidR="00981D8A" w:rsidRPr="009A072C" w:rsidRDefault="00981D8A" w:rsidP="003A1ABF">
            <w:r w:rsidRPr="009A072C">
              <w:t>Enquête/interview/experiment/ontwerp/observatie/bronnen</w:t>
            </w:r>
            <w:r>
              <w:t>-</w:t>
            </w:r>
            <w:r w:rsidRPr="009A072C">
              <w:t>onderzoek/…</w:t>
            </w:r>
          </w:p>
        </w:tc>
      </w:tr>
      <w:tr w:rsidR="00981D8A" w:rsidRPr="00146B4E" w14:paraId="759550BD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16FF898F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Onderbouwing methode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Onderbouw waarom voor deze deelvraag de onderzoeksmethode de meest geschikte/unieke  is.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644CE90C" w14:textId="77777777" w:rsidR="00981D8A" w:rsidRPr="009A072C" w:rsidRDefault="00981D8A" w:rsidP="003A1ABF"/>
        </w:tc>
      </w:tr>
      <w:tr w:rsidR="00981D8A" w:rsidRPr="00146B4E" w14:paraId="17EFBAAE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7C476BA0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Onderzoeksgroep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Bedrijven, specialisten, BN’ers, ouderen, jeugd, etc. Bronnen van bronnenonderzoek.</w:t>
            </w:r>
          </w:p>
        </w:tc>
        <w:tc>
          <w:tcPr>
            <w:tcW w:w="6095" w:type="dxa"/>
            <w:gridSpan w:val="3"/>
          </w:tcPr>
          <w:p w14:paraId="5AF8DAD3" w14:textId="77777777" w:rsidR="00981D8A" w:rsidRPr="009A072C" w:rsidRDefault="00981D8A" w:rsidP="003A1ABF">
            <w:pPr>
              <w:rPr>
                <w:bCs/>
              </w:rPr>
            </w:pPr>
          </w:p>
        </w:tc>
      </w:tr>
      <w:tr w:rsidR="00981D8A" w:rsidRPr="00146B4E" w14:paraId="11B92FEB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62D95982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Bronnen</w:t>
            </w:r>
          </w:p>
        </w:tc>
        <w:tc>
          <w:tcPr>
            <w:tcW w:w="6095" w:type="dxa"/>
            <w:gridSpan w:val="3"/>
          </w:tcPr>
          <w:p w14:paraId="474BC830" w14:textId="77777777" w:rsidR="00981D8A" w:rsidRDefault="00981D8A" w:rsidP="003A1ABF">
            <w:pPr>
              <w:rPr>
                <w:bCs/>
              </w:rPr>
            </w:pPr>
          </w:p>
          <w:p w14:paraId="414BABDC" w14:textId="77777777" w:rsidR="00981D8A" w:rsidRDefault="00981D8A" w:rsidP="003A1ABF">
            <w:pPr>
              <w:rPr>
                <w:bCs/>
              </w:rPr>
            </w:pPr>
          </w:p>
          <w:p w14:paraId="7D5DC771" w14:textId="77777777" w:rsidR="00981D8A" w:rsidRPr="009A072C" w:rsidRDefault="00981D8A" w:rsidP="003A1ABF">
            <w:pPr>
              <w:rPr>
                <w:bCs/>
              </w:rPr>
            </w:pPr>
          </w:p>
        </w:tc>
      </w:tr>
    </w:tbl>
    <w:p w14:paraId="648A043D" w14:textId="77777777" w:rsidR="009D68D0" w:rsidRDefault="009D68D0"/>
    <w:p w14:paraId="07EC91B8" w14:textId="77777777" w:rsidR="009D68D0" w:rsidRDefault="009D68D0">
      <w:r>
        <w:br w:type="page"/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2268"/>
      </w:tblGrid>
      <w:tr w:rsidR="009D68D0" w:rsidRPr="009A072C" w14:paraId="7B91281B" w14:textId="77777777" w:rsidTr="003A1ABF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199EE875" w14:textId="058ACC0D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lastRenderedPageBreak/>
              <w:t xml:space="preserve">Deelvraag </w:t>
            </w:r>
            <w:r w:rsidR="00855F73">
              <w:rPr>
                <w:b/>
                <w:color w:val="000000" w:themeColor="text1"/>
              </w:rPr>
              <w:t>2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00489538" w14:textId="77777777" w:rsidR="009D68D0" w:rsidRPr="009A072C" w:rsidRDefault="009D68D0" w:rsidP="003A1ABF"/>
        </w:tc>
      </w:tr>
      <w:tr w:rsidR="009D68D0" w:rsidRPr="009A072C" w14:paraId="44B801EA" w14:textId="77777777" w:rsidTr="00D5489C">
        <w:tc>
          <w:tcPr>
            <w:tcW w:w="3256" w:type="dxa"/>
            <w:vMerge/>
            <w:shd w:val="clear" w:color="auto" w:fill="D9D9D9" w:themeFill="background1" w:themeFillShade="D9"/>
          </w:tcPr>
          <w:p w14:paraId="0ABC9ECE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25049B" w14:textId="77777777" w:rsidR="009D68D0" w:rsidRPr="009A072C" w:rsidRDefault="009D68D0" w:rsidP="003A1ABF">
            <w:r w:rsidRPr="009A072C">
              <w:t>Kwantitatief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2E5187" w14:textId="77777777" w:rsidR="009D68D0" w:rsidRPr="009A072C" w:rsidRDefault="009D68D0" w:rsidP="00D5489C">
            <w:pPr>
              <w:jc w:val="center"/>
            </w:pPr>
            <w:r w:rsidRPr="009A072C">
              <w:t>en / of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FA69C1" w14:textId="77777777" w:rsidR="009D68D0" w:rsidRPr="009A072C" w:rsidRDefault="009D68D0" w:rsidP="003A1ABF">
            <w:r w:rsidRPr="009A072C">
              <w:t>Kwalitatief</w:t>
            </w:r>
          </w:p>
        </w:tc>
      </w:tr>
      <w:tr w:rsidR="009D68D0" w:rsidRPr="009A072C" w14:paraId="618EB497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622E3EB4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Hypothese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23287149" w14:textId="77777777" w:rsidR="009D68D0" w:rsidRPr="009A072C" w:rsidRDefault="009D68D0" w:rsidP="003A1ABF"/>
        </w:tc>
      </w:tr>
      <w:tr w:rsidR="009D68D0" w:rsidRPr="009A072C" w14:paraId="2CB9F251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3AB2F21A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Methode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DFEA2D6" w14:textId="77777777" w:rsidR="009D68D0" w:rsidRPr="009A072C" w:rsidRDefault="009D68D0" w:rsidP="003A1ABF">
            <w:r w:rsidRPr="009A072C">
              <w:t>Enquête/interview/experiment/ontwerp/observatie/bronnen</w:t>
            </w:r>
            <w:r>
              <w:t>-</w:t>
            </w:r>
            <w:r w:rsidRPr="009A072C">
              <w:t>onderzoek/…</w:t>
            </w:r>
          </w:p>
        </w:tc>
      </w:tr>
      <w:tr w:rsidR="009D68D0" w:rsidRPr="009A072C" w14:paraId="5EF088B6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7491C997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Onderbouwing methode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Onderbouw waarom voor deze deelvraag de onderzoeksmethode de meest geschikte/unieke  is.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17EFA097" w14:textId="77777777" w:rsidR="009D68D0" w:rsidRPr="009A072C" w:rsidRDefault="009D68D0" w:rsidP="003A1ABF"/>
        </w:tc>
      </w:tr>
      <w:tr w:rsidR="009D68D0" w:rsidRPr="009A072C" w14:paraId="6AE62069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4CB98F60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Onderzoeksgroep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Bedrijven, specialisten, BN’ers, ouderen, jeugd, etc. Bronnen van bronnenonderzoek.</w:t>
            </w:r>
          </w:p>
        </w:tc>
        <w:tc>
          <w:tcPr>
            <w:tcW w:w="6095" w:type="dxa"/>
            <w:gridSpan w:val="3"/>
          </w:tcPr>
          <w:p w14:paraId="05BE26E0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77B786A3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19764F76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Bronnen</w:t>
            </w:r>
          </w:p>
        </w:tc>
        <w:tc>
          <w:tcPr>
            <w:tcW w:w="6095" w:type="dxa"/>
            <w:gridSpan w:val="3"/>
          </w:tcPr>
          <w:p w14:paraId="6AD32A52" w14:textId="77777777" w:rsidR="009D68D0" w:rsidRDefault="009D68D0" w:rsidP="003A1ABF">
            <w:pPr>
              <w:rPr>
                <w:bCs/>
              </w:rPr>
            </w:pPr>
          </w:p>
          <w:p w14:paraId="261B1C9D" w14:textId="77777777" w:rsidR="009D68D0" w:rsidRDefault="009D68D0" w:rsidP="003A1ABF">
            <w:pPr>
              <w:rPr>
                <w:bCs/>
              </w:rPr>
            </w:pPr>
          </w:p>
          <w:p w14:paraId="27FEDED6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41B5E689" w14:textId="77777777" w:rsidTr="003A1ABF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080D2272" w14:textId="6F6CD4DC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 xml:space="preserve">Deelvraag </w:t>
            </w:r>
            <w:r w:rsidR="00855F73">
              <w:rPr>
                <w:b/>
                <w:color w:val="000000" w:themeColor="text1"/>
              </w:rPr>
              <w:t>3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AEF1998" w14:textId="77777777" w:rsidR="009D68D0" w:rsidRPr="009A072C" w:rsidRDefault="009D68D0" w:rsidP="003A1ABF"/>
        </w:tc>
      </w:tr>
      <w:tr w:rsidR="009D68D0" w:rsidRPr="009A072C" w14:paraId="15BC1FE1" w14:textId="77777777" w:rsidTr="00D5489C">
        <w:tc>
          <w:tcPr>
            <w:tcW w:w="3256" w:type="dxa"/>
            <w:vMerge/>
            <w:shd w:val="clear" w:color="auto" w:fill="D9D9D9" w:themeFill="background1" w:themeFillShade="D9"/>
          </w:tcPr>
          <w:p w14:paraId="7A59FB98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15F0A6" w14:textId="17E8FA7C" w:rsidR="009D68D0" w:rsidRPr="009A072C" w:rsidRDefault="00D5489C" w:rsidP="00D5489C">
            <w:pPr>
              <w:jc w:val="center"/>
            </w:pPr>
            <w:r>
              <w:t>k</w:t>
            </w:r>
            <w:r w:rsidR="009D68D0" w:rsidRPr="009A072C">
              <w:t>wantitatief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BE0905" w14:textId="77777777" w:rsidR="009D68D0" w:rsidRPr="009A072C" w:rsidRDefault="009D68D0" w:rsidP="00D5489C">
            <w:pPr>
              <w:jc w:val="center"/>
            </w:pPr>
            <w:r w:rsidRPr="009A072C">
              <w:t>en / of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6CA9D4" w14:textId="6A0AB18D" w:rsidR="009D68D0" w:rsidRPr="009A072C" w:rsidRDefault="00D5489C" w:rsidP="00D5489C">
            <w:pPr>
              <w:jc w:val="center"/>
            </w:pPr>
            <w:r>
              <w:t>k</w:t>
            </w:r>
            <w:r w:rsidR="009D68D0" w:rsidRPr="009A072C">
              <w:t>walitatief</w:t>
            </w:r>
          </w:p>
        </w:tc>
      </w:tr>
      <w:tr w:rsidR="009D68D0" w:rsidRPr="009A072C" w14:paraId="68DA92C9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6D1FC9DC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Hypothese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78FF5EE" w14:textId="77777777" w:rsidR="009D68D0" w:rsidRPr="009A072C" w:rsidRDefault="009D68D0" w:rsidP="003A1ABF"/>
        </w:tc>
      </w:tr>
      <w:tr w:rsidR="009D68D0" w:rsidRPr="009A072C" w14:paraId="54FBCC7E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243E1571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Methode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CC96384" w14:textId="77777777" w:rsidR="009D68D0" w:rsidRPr="009A072C" w:rsidRDefault="009D68D0" w:rsidP="003A1ABF">
            <w:r w:rsidRPr="009A072C">
              <w:t>Enquête/interview/experiment/ontwerp/observatie/bronnen</w:t>
            </w:r>
            <w:r>
              <w:t>-</w:t>
            </w:r>
            <w:r w:rsidRPr="009A072C">
              <w:t>onderzoek/…</w:t>
            </w:r>
          </w:p>
        </w:tc>
      </w:tr>
      <w:tr w:rsidR="009D68D0" w:rsidRPr="009A072C" w14:paraId="53BD655D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5AE0DC42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Onderbouwing methode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Onderbouw waarom voor deze deelvraag de onderzoeksmethode de meest geschikte/unieke  is.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F6EABAF" w14:textId="77777777" w:rsidR="009D68D0" w:rsidRPr="009A072C" w:rsidRDefault="009D68D0" w:rsidP="003A1ABF"/>
        </w:tc>
      </w:tr>
      <w:tr w:rsidR="009D68D0" w:rsidRPr="009A072C" w14:paraId="7E9B7B70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23E68651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Onderzoeksgroep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Bedrijven, specialisten, BN’ers, ouderen, jeugd, etc. Bronnen van bronnenonderzoek.</w:t>
            </w:r>
          </w:p>
        </w:tc>
        <w:tc>
          <w:tcPr>
            <w:tcW w:w="6095" w:type="dxa"/>
            <w:gridSpan w:val="3"/>
          </w:tcPr>
          <w:p w14:paraId="5DBB899F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53B3CB61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2DDB805C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Bronnen</w:t>
            </w:r>
          </w:p>
        </w:tc>
        <w:tc>
          <w:tcPr>
            <w:tcW w:w="6095" w:type="dxa"/>
            <w:gridSpan w:val="3"/>
          </w:tcPr>
          <w:p w14:paraId="58D808E3" w14:textId="77777777" w:rsidR="009D68D0" w:rsidRDefault="009D68D0" w:rsidP="003A1ABF">
            <w:pPr>
              <w:rPr>
                <w:bCs/>
              </w:rPr>
            </w:pPr>
          </w:p>
          <w:p w14:paraId="4AB9049F" w14:textId="77777777" w:rsidR="009D68D0" w:rsidRDefault="009D68D0" w:rsidP="003A1ABF">
            <w:pPr>
              <w:rPr>
                <w:bCs/>
              </w:rPr>
            </w:pPr>
          </w:p>
          <w:p w14:paraId="193CFC9D" w14:textId="02F8A14D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041FD158" w14:textId="77777777" w:rsidTr="003A1ABF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338E38DB" w14:textId="4EC4A6C9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 xml:space="preserve">Deelvraag </w:t>
            </w:r>
            <w:r w:rsidR="00855F73">
              <w:rPr>
                <w:b/>
                <w:color w:val="000000" w:themeColor="text1"/>
              </w:rPr>
              <w:t>4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228039F" w14:textId="77777777" w:rsidR="009D68D0" w:rsidRPr="009A072C" w:rsidRDefault="009D68D0" w:rsidP="003A1ABF"/>
        </w:tc>
      </w:tr>
      <w:tr w:rsidR="00D5489C" w:rsidRPr="009A072C" w14:paraId="585E34E9" w14:textId="77777777" w:rsidTr="00D5489C">
        <w:tc>
          <w:tcPr>
            <w:tcW w:w="3256" w:type="dxa"/>
            <w:vMerge/>
            <w:shd w:val="clear" w:color="auto" w:fill="D9D9D9" w:themeFill="background1" w:themeFillShade="D9"/>
          </w:tcPr>
          <w:p w14:paraId="53AEC3B5" w14:textId="77777777" w:rsidR="00D5489C" w:rsidRPr="009B47E4" w:rsidRDefault="00D5489C" w:rsidP="00D5489C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96CD12" w14:textId="3340FE5E" w:rsidR="00D5489C" w:rsidRPr="009A072C" w:rsidRDefault="00D5489C" w:rsidP="00D5489C">
            <w:pPr>
              <w:jc w:val="center"/>
            </w:pPr>
            <w:r>
              <w:t>k</w:t>
            </w:r>
            <w:r w:rsidRPr="009A072C">
              <w:t>wantitatief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460EF9" w14:textId="2D2E71AA" w:rsidR="00D5489C" w:rsidRPr="009A072C" w:rsidRDefault="00D5489C" w:rsidP="00D5489C">
            <w:pPr>
              <w:jc w:val="center"/>
            </w:pPr>
            <w:r w:rsidRPr="009A072C">
              <w:t>en / of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B91B6F" w14:textId="3762E07E" w:rsidR="00D5489C" w:rsidRPr="009A072C" w:rsidRDefault="00D5489C" w:rsidP="00D5489C">
            <w:pPr>
              <w:jc w:val="center"/>
            </w:pPr>
            <w:r>
              <w:t>k</w:t>
            </w:r>
            <w:r w:rsidRPr="009A072C">
              <w:t>walitatief</w:t>
            </w:r>
          </w:p>
        </w:tc>
      </w:tr>
      <w:tr w:rsidR="009D68D0" w:rsidRPr="009A072C" w14:paraId="548A4369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3120A258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Hypothese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4C00C4C9" w14:textId="77777777" w:rsidR="009D68D0" w:rsidRPr="009A072C" w:rsidRDefault="009D68D0" w:rsidP="003A1ABF"/>
        </w:tc>
      </w:tr>
      <w:tr w:rsidR="009D68D0" w:rsidRPr="009A072C" w14:paraId="19FA48EF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5748FEAA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Methode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265EB2B3" w14:textId="77777777" w:rsidR="009D68D0" w:rsidRPr="009A072C" w:rsidRDefault="009D68D0" w:rsidP="003A1ABF">
            <w:r w:rsidRPr="009A072C">
              <w:t>Enquête/interview/experiment/ontwerp/observatie/bronnen</w:t>
            </w:r>
            <w:r>
              <w:t>-</w:t>
            </w:r>
            <w:r w:rsidRPr="009A072C">
              <w:t>onderzoek/…</w:t>
            </w:r>
          </w:p>
        </w:tc>
      </w:tr>
      <w:tr w:rsidR="009D68D0" w:rsidRPr="009A072C" w14:paraId="0776183A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31CCAC60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Onderbouwing methode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Onderbouw waarom voor deze deelvraag de onderzoeksmethode de meest geschikte/unieke  is.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13FDB785" w14:textId="77777777" w:rsidR="009D68D0" w:rsidRPr="009A072C" w:rsidRDefault="009D68D0" w:rsidP="003A1ABF"/>
        </w:tc>
      </w:tr>
      <w:tr w:rsidR="009D68D0" w:rsidRPr="009A072C" w14:paraId="381C4732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588C114E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Onderzoeksgroep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Bedrijven, specialisten, BN’ers, ouderen, jeugd, etc. Bronnen van bronnenonderzoek.</w:t>
            </w:r>
          </w:p>
        </w:tc>
        <w:tc>
          <w:tcPr>
            <w:tcW w:w="6095" w:type="dxa"/>
            <w:gridSpan w:val="3"/>
          </w:tcPr>
          <w:p w14:paraId="1080CBEF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707C32F2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2FE42BEC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Bronnen</w:t>
            </w:r>
          </w:p>
        </w:tc>
        <w:tc>
          <w:tcPr>
            <w:tcW w:w="6095" w:type="dxa"/>
            <w:gridSpan w:val="3"/>
          </w:tcPr>
          <w:p w14:paraId="5F75BFA5" w14:textId="77777777" w:rsidR="009D68D0" w:rsidRDefault="009D68D0" w:rsidP="003A1ABF">
            <w:pPr>
              <w:rPr>
                <w:bCs/>
              </w:rPr>
            </w:pPr>
          </w:p>
          <w:p w14:paraId="4345FEA6" w14:textId="77777777" w:rsidR="009D68D0" w:rsidRDefault="009D68D0" w:rsidP="003A1ABF">
            <w:pPr>
              <w:rPr>
                <w:bCs/>
              </w:rPr>
            </w:pPr>
          </w:p>
          <w:p w14:paraId="110E666E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387A89AA" w14:textId="77777777" w:rsidTr="003A1ABF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5D912011" w14:textId="3BADD62C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lastRenderedPageBreak/>
              <w:t xml:space="preserve">Deelvraag </w:t>
            </w:r>
            <w:r w:rsidR="00855F73">
              <w:rPr>
                <w:b/>
                <w:color w:val="000000" w:themeColor="text1"/>
              </w:rPr>
              <w:t>5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23882184" w14:textId="77777777" w:rsidR="009D68D0" w:rsidRPr="009A072C" w:rsidRDefault="009D68D0" w:rsidP="003A1ABF"/>
        </w:tc>
      </w:tr>
      <w:tr w:rsidR="00D5489C" w:rsidRPr="009A072C" w14:paraId="6BD25765" w14:textId="77777777" w:rsidTr="00D5489C">
        <w:tc>
          <w:tcPr>
            <w:tcW w:w="3256" w:type="dxa"/>
            <w:vMerge/>
            <w:shd w:val="clear" w:color="auto" w:fill="D9D9D9" w:themeFill="background1" w:themeFillShade="D9"/>
          </w:tcPr>
          <w:p w14:paraId="500007E3" w14:textId="77777777" w:rsidR="00D5489C" w:rsidRPr="009B47E4" w:rsidRDefault="00D5489C" w:rsidP="00D5489C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3B7418" w14:textId="3E121DB5" w:rsidR="00D5489C" w:rsidRPr="009A072C" w:rsidRDefault="00D5489C" w:rsidP="00D5489C">
            <w:pPr>
              <w:jc w:val="center"/>
            </w:pPr>
            <w:r>
              <w:t>k</w:t>
            </w:r>
            <w:r w:rsidRPr="009A072C">
              <w:t>wantitatief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E19462" w14:textId="27DBE066" w:rsidR="00D5489C" w:rsidRPr="009A072C" w:rsidRDefault="00D5489C" w:rsidP="00D5489C">
            <w:pPr>
              <w:jc w:val="center"/>
            </w:pPr>
            <w:r w:rsidRPr="009A072C">
              <w:t>en / of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066160" w14:textId="5F515590" w:rsidR="00D5489C" w:rsidRPr="009A072C" w:rsidRDefault="00D5489C" w:rsidP="00D5489C">
            <w:pPr>
              <w:jc w:val="center"/>
            </w:pPr>
            <w:r>
              <w:t>k</w:t>
            </w:r>
            <w:r w:rsidRPr="009A072C">
              <w:t>walitatief</w:t>
            </w:r>
          </w:p>
        </w:tc>
      </w:tr>
      <w:tr w:rsidR="009D68D0" w:rsidRPr="009A072C" w14:paraId="5FAE1761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7F6FAE61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Hypothese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A81C6A1" w14:textId="77777777" w:rsidR="009D68D0" w:rsidRPr="009A072C" w:rsidRDefault="009D68D0" w:rsidP="003A1ABF"/>
        </w:tc>
      </w:tr>
      <w:tr w:rsidR="009D68D0" w:rsidRPr="009A072C" w14:paraId="04CB8E79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34C3DF0C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Methode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59509E08" w14:textId="77777777" w:rsidR="009D68D0" w:rsidRPr="009A072C" w:rsidRDefault="009D68D0" w:rsidP="003A1ABF">
            <w:r w:rsidRPr="009A072C">
              <w:t>Enquête/interview/experiment/ontwerp/observatie/bronnen</w:t>
            </w:r>
            <w:r>
              <w:t>-</w:t>
            </w:r>
            <w:r w:rsidRPr="009A072C">
              <w:t>onderzoek/…</w:t>
            </w:r>
          </w:p>
        </w:tc>
      </w:tr>
      <w:tr w:rsidR="009D68D0" w:rsidRPr="009A072C" w14:paraId="2B849C5B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10256B36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Onderbouwing methode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Onderbouw waarom voor deze deelvraag de onderzoeksmethode de meest geschikte/unieke  is.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068EB363" w14:textId="77777777" w:rsidR="009D68D0" w:rsidRPr="009A072C" w:rsidRDefault="009D68D0" w:rsidP="003A1ABF"/>
        </w:tc>
      </w:tr>
      <w:tr w:rsidR="009D68D0" w:rsidRPr="009A072C" w14:paraId="2625260D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196F1C2A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Onderzoeksgroep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Bedrijven, specialisten, BN’ers, ouderen, jeugd, etc. Bronnen van bronnenonderzoek.</w:t>
            </w:r>
          </w:p>
        </w:tc>
        <w:tc>
          <w:tcPr>
            <w:tcW w:w="6095" w:type="dxa"/>
            <w:gridSpan w:val="3"/>
          </w:tcPr>
          <w:p w14:paraId="56982736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1F0743A6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7A31759E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Bronnen</w:t>
            </w:r>
          </w:p>
        </w:tc>
        <w:tc>
          <w:tcPr>
            <w:tcW w:w="6095" w:type="dxa"/>
            <w:gridSpan w:val="3"/>
          </w:tcPr>
          <w:p w14:paraId="567A37BE" w14:textId="77777777" w:rsidR="009D68D0" w:rsidRDefault="009D68D0" w:rsidP="003A1ABF">
            <w:pPr>
              <w:rPr>
                <w:bCs/>
              </w:rPr>
            </w:pPr>
          </w:p>
          <w:p w14:paraId="29B94BEA" w14:textId="77777777" w:rsidR="009D68D0" w:rsidRDefault="009D68D0" w:rsidP="003A1ABF">
            <w:pPr>
              <w:rPr>
                <w:bCs/>
              </w:rPr>
            </w:pPr>
          </w:p>
          <w:p w14:paraId="44A22C52" w14:textId="77777777" w:rsidR="009D68D0" w:rsidRDefault="009D68D0" w:rsidP="003A1ABF">
            <w:pPr>
              <w:rPr>
                <w:bCs/>
              </w:rPr>
            </w:pPr>
          </w:p>
          <w:p w14:paraId="1C8B173D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1B6F8642" w14:textId="77777777" w:rsidTr="003A1ABF"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19B74E19" w14:textId="2F60F021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 xml:space="preserve">Deelvraag </w:t>
            </w:r>
            <w:r w:rsidR="00855F73">
              <w:rPr>
                <w:b/>
                <w:color w:val="000000" w:themeColor="text1"/>
              </w:rPr>
              <w:t>6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283BDBE4" w14:textId="77777777" w:rsidR="009D68D0" w:rsidRPr="009A072C" w:rsidRDefault="009D68D0" w:rsidP="003A1ABF"/>
        </w:tc>
      </w:tr>
      <w:tr w:rsidR="00D5489C" w:rsidRPr="009A072C" w14:paraId="5DD2760F" w14:textId="77777777" w:rsidTr="00D5489C">
        <w:tc>
          <w:tcPr>
            <w:tcW w:w="3256" w:type="dxa"/>
            <w:vMerge/>
            <w:shd w:val="clear" w:color="auto" w:fill="D9D9D9" w:themeFill="background1" w:themeFillShade="D9"/>
          </w:tcPr>
          <w:p w14:paraId="207E4FF2" w14:textId="77777777" w:rsidR="00D5489C" w:rsidRPr="009B47E4" w:rsidRDefault="00D5489C" w:rsidP="00D5489C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CDB2B5" w14:textId="0FDB09B6" w:rsidR="00D5489C" w:rsidRPr="009A072C" w:rsidRDefault="00D5489C" w:rsidP="00D5489C">
            <w:pPr>
              <w:jc w:val="center"/>
            </w:pPr>
            <w:r>
              <w:t>k</w:t>
            </w:r>
            <w:r w:rsidRPr="009A072C">
              <w:t>wantitatief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4DA1A4" w14:textId="4971858B" w:rsidR="00D5489C" w:rsidRPr="009A072C" w:rsidRDefault="00D5489C" w:rsidP="00D5489C">
            <w:pPr>
              <w:jc w:val="center"/>
            </w:pPr>
            <w:r w:rsidRPr="009A072C">
              <w:t>en / of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3F1341" w14:textId="2A1A9C50" w:rsidR="00D5489C" w:rsidRPr="009A072C" w:rsidRDefault="00D5489C" w:rsidP="00D5489C">
            <w:pPr>
              <w:jc w:val="center"/>
            </w:pPr>
            <w:r>
              <w:t>k</w:t>
            </w:r>
            <w:r w:rsidRPr="009A072C">
              <w:t>walitatief</w:t>
            </w:r>
          </w:p>
        </w:tc>
      </w:tr>
      <w:tr w:rsidR="009D68D0" w:rsidRPr="009A072C" w14:paraId="564D3D3B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6E08084B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Hypothese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45332633" w14:textId="77777777" w:rsidR="009D68D0" w:rsidRPr="009A072C" w:rsidRDefault="009D68D0" w:rsidP="003A1ABF"/>
        </w:tc>
      </w:tr>
      <w:tr w:rsidR="009D68D0" w:rsidRPr="009A072C" w14:paraId="289BE08E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6C32DDF1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Methode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76795AC3" w14:textId="77777777" w:rsidR="009D68D0" w:rsidRPr="009A072C" w:rsidRDefault="009D68D0" w:rsidP="003A1ABF">
            <w:r w:rsidRPr="009A072C">
              <w:t>Enquête/interview/experiment/ontwerp/observatie/bronnen</w:t>
            </w:r>
            <w:r>
              <w:t>-</w:t>
            </w:r>
            <w:r w:rsidRPr="009A072C">
              <w:t>onderzoek/…</w:t>
            </w:r>
          </w:p>
        </w:tc>
      </w:tr>
      <w:tr w:rsidR="009D68D0" w:rsidRPr="009A072C" w14:paraId="4F74F878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7F0268D8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Onderbouwing methode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Onderbouw waarom voor deze deelvraag de onderzoeksmethode de meest geschikte/unieke  is.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1A7D2EB1" w14:textId="77777777" w:rsidR="009D68D0" w:rsidRPr="009A072C" w:rsidRDefault="009D68D0" w:rsidP="003A1ABF"/>
        </w:tc>
      </w:tr>
      <w:tr w:rsidR="009D68D0" w:rsidRPr="009A072C" w14:paraId="3262BA02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556CE7F6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Onderzoeksgroep</w:t>
            </w:r>
            <w:r w:rsidRPr="009B47E4">
              <w:rPr>
                <w:b/>
                <w:i/>
                <w:color w:val="000000" w:themeColor="text1"/>
              </w:rPr>
              <w:t xml:space="preserve"> </w:t>
            </w:r>
            <w:r w:rsidRPr="009B47E4">
              <w:rPr>
                <w:bCs/>
                <w:iCs/>
                <w:color w:val="000000" w:themeColor="text1"/>
              </w:rPr>
              <w:t>Bedrijven, specialisten, BN’ers, ouderen, jeugd, etc. Bronnen van bronnenonderzoek.</w:t>
            </w:r>
          </w:p>
        </w:tc>
        <w:tc>
          <w:tcPr>
            <w:tcW w:w="6095" w:type="dxa"/>
            <w:gridSpan w:val="3"/>
          </w:tcPr>
          <w:p w14:paraId="4E0BB670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D68D0" w:rsidRPr="009A072C" w14:paraId="19FB37FE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1086B7F8" w14:textId="77777777" w:rsidR="009D68D0" w:rsidRPr="009B47E4" w:rsidRDefault="009D68D0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Bronnen</w:t>
            </w:r>
          </w:p>
        </w:tc>
        <w:tc>
          <w:tcPr>
            <w:tcW w:w="6095" w:type="dxa"/>
            <w:gridSpan w:val="3"/>
          </w:tcPr>
          <w:p w14:paraId="1B4C6563" w14:textId="77777777" w:rsidR="009D68D0" w:rsidRDefault="009D68D0" w:rsidP="003A1ABF">
            <w:pPr>
              <w:rPr>
                <w:bCs/>
              </w:rPr>
            </w:pPr>
          </w:p>
          <w:p w14:paraId="5CDA3498" w14:textId="77777777" w:rsidR="009D68D0" w:rsidRDefault="009D68D0" w:rsidP="003A1ABF">
            <w:pPr>
              <w:rPr>
                <w:bCs/>
              </w:rPr>
            </w:pPr>
          </w:p>
          <w:p w14:paraId="102C9921" w14:textId="77777777" w:rsidR="009D68D0" w:rsidRPr="009A072C" w:rsidRDefault="009D68D0" w:rsidP="003A1ABF">
            <w:pPr>
              <w:rPr>
                <w:bCs/>
              </w:rPr>
            </w:pPr>
          </w:p>
        </w:tc>
      </w:tr>
      <w:tr w:rsidR="00981D8A" w:rsidRPr="00146B4E" w14:paraId="7B9F73A9" w14:textId="77777777" w:rsidTr="003A1ABF">
        <w:tc>
          <w:tcPr>
            <w:tcW w:w="3256" w:type="dxa"/>
            <w:shd w:val="clear" w:color="auto" w:fill="D9D9D9" w:themeFill="background1" w:themeFillShade="D9"/>
          </w:tcPr>
          <w:p w14:paraId="10353C0D" w14:textId="77777777" w:rsidR="00981D8A" w:rsidRPr="009B47E4" w:rsidRDefault="00981D8A" w:rsidP="003A1ABF">
            <w:pPr>
              <w:rPr>
                <w:b/>
                <w:color w:val="000000" w:themeColor="text1"/>
              </w:rPr>
            </w:pPr>
            <w:r w:rsidRPr="009B47E4">
              <w:rPr>
                <w:b/>
                <w:color w:val="000000" w:themeColor="text1"/>
              </w:rPr>
              <w:t>Planning</w:t>
            </w:r>
          </w:p>
          <w:p w14:paraId="654D6575" w14:textId="77777777" w:rsidR="00981D8A" w:rsidRPr="009B47E4" w:rsidRDefault="00981D8A" w:rsidP="003A1ABF">
            <w:pPr>
              <w:rPr>
                <w:rFonts w:cstheme="majorHAnsi"/>
                <w:color w:val="000000" w:themeColor="text1"/>
              </w:rPr>
            </w:pPr>
            <w:r w:rsidRPr="009B47E4">
              <w:rPr>
                <w:rFonts w:cstheme="majorHAnsi"/>
                <w:color w:val="000000" w:themeColor="text1"/>
              </w:rPr>
              <w:t>Denk daarbij aan:</w:t>
            </w:r>
          </w:p>
          <w:p w14:paraId="653A362F" w14:textId="77777777" w:rsidR="00981D8A" w:rsidRPr="009B47E4" w:rsidRDefault="00981D8A" w:rsidP="003A1ABF">
            <w:pPr>
              <w:pStyle w:val="Opsomming"/>
              <w:ind w:left="455" w:hanging="283"/>
              <w:rPr>
                <w:color w:val="000000" w:themeColor="text1"/>
              </w:rPr>
            </w:pPr>
            <w:r w:rsidRPr="009B47E4">
              <w:rPr>
                <w:color w:val="000000" w:themeColor="text1"/>
              </w:rPr>
              <w:t>benoemen noodzakelijke deelactiviteiten</w:t>
            </w:r>
          </w:p>
          <w:p w14:paraId="053D8C82" w14:textId="77777777" w:rsidR="00981D8A" w:rsidRPr="009B47E4" w:rsidRDefault="00981D8A" w:rsidP="003A1ABF">
            <w:pPr>
              <w:pStyle w:val="Opsomming"/>
              <w:ind w:left="455" w:hanging="283"/>
              <w:rPr>
                <w:color w:val="000000" w:themeColor="text1"/>
              </w:rPr>
            </w:pPr>
            <w:r w:rsidRPr="009B47E4">
              <w:rPr>
                <w:color w:val="000000" w:themeColor="text1"/>
              </w:rPr>
              <w:t>logische volgorde activiteiten</w:t>
            </w:r>
          </w:p>
          <w:p w14:paraId="25440C21" w14:textId="77777777" w:rsidR="00981D8A" w:rsidRPr="009B47E4" w:rsidRDefault="00981D8A" w:rsidP="003A1ABF">
            <w:pPr>
              <w:pStyle w:val="Opsomming"/>
              <w:ind w:left="455" w:hanging="283"/>
              <w:rPr>
                <w:color w:val="000000" w:themeColor="text1"/>
              </w:rPr>
            </w:pPr>
            <w:r w:rsidRPr="009B47E4">
              <w:rPr>
                <w:color w:val="000000" w:themeColor="text1"/>
              </w:rPr>
              <w:t>realistische planning in de tijd (wat in welke maand)</w:t>
            </w:r>
          </w:p>
          <w:p w14:paraId="3E920A9B" w14:textId="77777777" w:rsidR="00981D8A" w:rsidRPr="009B47E4" w:rsidRDefault="00981D8A" w:rsidP="003A1ABF">
            <w:pPr>
              <w:pStyle w:val="Opsomming"/>
              <w:ind w:left="455" w:hanging="283"/>
              <w:rPr>
                <w:bCs/>
                <w:color w:val="000000" w:themeColor="text1"/>
              </w:rPr>
            </w:pPr>
            <w:r w:rsidRPr="009B47E4">
              <w:rPr>
                <w:color w:val="000000" w:themeColor="text1"/>
              </w:rPr>
              <w:t>taakverdeling</w:t>
            </w:r>
          </w:p>
          <w:p w14:paraId="03ADB421" w14:textId="77777777" w:rsidR="00981D8A" w:rsidRPr="001A3189" w:rsidRDefault="00981D8A" w:rsidP="003A1ABF">
            <w:pPr>
              <w:rPr>
                <w:color w:val="000000" w:themeColor="text1"/>
              </w:rPr>
            </w:pPr>
            <w:r w:rsidRPr="009B47E4">
              <w:rPr>
                <w:bCs/>
                <w:color w:val="000000" w:themeColor="text1"/>
              </w:rPr>
              <w:t>Zie</w:t>
            </w:r>
            <w:r w:rsidRPr="009B47E4">
              <w:rPr>
                <w:color w:val="000000" w:themeColor="text1"/>
              </w:rPr>
              <w:t xml:space="preserve"> Handleiding profielwerkstuk par. 1.5 voor de deadlines.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vAlign w:val="center"/>
          </w:tcPr>
          <w:p w14:paraId="39E404F8" w14:textId="77777777" w:rsidR="00981D8A" w:rsidRPr="009A072C" w:rsidRDefault="00981D8A" w:rsidP="003A1ABF"/>
        </w:tc>
      </w:tr>
    </w:tbl>
    <w:p w14:paraId="60B17982" w14:textId="77777777" w:rsidR="009D68D0" w:rsidRDefault="009D68D0" w:rsidP="00981D8A">
      <w:pPr>
        <w:spacing w:before="120" w:after="0"/>
        <w:rPr>
          <w:b/>
          <w:szCs w:val="24"/>
          <w:u w:val="single"/>
        </w:rPr>
      </w:pPr>
    </w:p>
    <w:p w14:paraId="7AB1C480" w14:textId="77777777" w:rsidR="009D68D0" w:rsidRDefault="009D68D0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14:paraId="2F2504DE" w14:textId="138F475F" w:rsidR="00981D8A" w:rsidRPr="007E4B42" w:rsidRDefault="00981D8A" w:rsidP="00981D8A">
      <w:pPr>
        <w:spacing w:before="120" w:after="0"/>
        <w:rPr>
          <w:b/>
          <w:szCs w:val="24"/>
          <w:u w:val="single"/>
        </w:rPr>
      </w:pPr>
      <w:r w:rsidRPr="007E4B42">
        <w:rPr>
          <w:b/>
          <w:szCs w:val="24"/>
          <w:u w:val="single"/>
        </w:rPr>
        <w:lastRenderedPageBreak/>
        <w:t>Let op:</w:t>
      </w:r>
    </w:p>
    <w:p w14:paraId="3A3896D5" w14:textId="0D9B2E80" w:rsidR="00981D8A" w:rsidRPr="007E4B42" w:rsidRDefault="00981D8A" w:rsidP="005A0D3F">
      <w:pPr>
        <w:pStyle w:val="Opsomming"/>
        <w:numPr>
          <w:ilvl w:val="0"/>
          <w:numId w:val="4"/>
        </w:numPr>
      </w:pPr>
      <w:r w:rsidRPr="007E4B42">
        <w:t xml:space="preserve">Als je bij </w:t>
      </w:r>
      <w:r w:rsidR="00043B92">
        <w:t xml:space="preserve">je onderzoeksopzet </w:t>
      </w:r>
      <w:r w:rsidRPr="007E4B42">
        <w:t xml:space="preserve">steeds dezelfde methode terug laat komen, dan is de invalshoek voor jouw onderwerp te eentonig. </w:t>
      </w:r>
    </w:p>
    <w:p w14:paraId="27FF4F95" w14:textId="77777777" w:rsidR="00981D8A" w:rsidRPr="007E4B42" w:rsidRDefault="00981D8A" w:rsidP="005A0D3F">
      <w:pPr>
        <w:pStyle w:val="Opsomming"/>
        <w:numPr>
          <w:ilvl w:val="0"/>
          <w:numId w:val="4"/>
        </w:numPr>
        <w:rPr>
          <w:sz w:val="24"/>
          <w:szCs w:val="24"/>
        </w:rPr>
      </w:pPr>
      <w:r w:rsidRPr="007E4B42">
        <w:rPr>
          <w:sz w:val="24"/>
          <w:szCs w:val="24"/>
        </w:rPr>
        <w:t>Als je vaak bronnenonderzoek aanstreept, dwing jezelf dan om het bronnenonderzoek creatief vorm te geven. Je kunt dan denken aan een discoursanalyse, data van het CBS, historisch bronnenonderzoek, narratieve analyse.</w:t>
      </w:r>
    </w:p>
    <w:p w14:paraId="089CD7AE" w14:textId="77777777" w:rsidR="00981D8A" w:rsidRPr="007E4B42" w:rsidRDefault="00981D8A" w:rsidP="005A0D3F">
      <w:pPr>
        <w:pStyle w:val="Opsomming"/>
        <w:numPr>
          <w:ilvl w:val="0"/>
          <w:numId w:val="4"/>
        </w:numPr>
        <w:rPr>
          <w:sz w:val="24"/>
          <w:szCs w:val="24"/>
        </w:rPr>
      </w:pPr>
      <w:r w:rsidRPr="007E4B42">
        <w:rPr>
          <w:sz w:val="24"/>
          <w:szCs w:val="24"/>
        </w:rPr>
        <w:t>Gebruik bij bronnenonderzoek op een verstandige wijze primaire en secundaire bronnen, in tegenstelling tot alleen maar secundaire bronnen te raadplegen (bijvoorbeeld Wikipedia).</w:t>
      </w:r>
    </w:p>
    <w:p w14:paraId="37DF6C8D" w14:textId="77777777" w:rsidR="00DB12F9" w:rsidRDefault="00DB12F9"/>
    <w:sectPr w:rsidR="00DB12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88C3" w14:textId="77777777" w:rsidR="003C58FC" w:rsidRDefault="003C58FC" w:rsidP="00C95C18">
      <w:pPr>
        <w:spacing w:after="0" w:line="240" w:lineRule="auto"/>
      </w:pPr>
      <w:r>
        <w:separator/>
      </w:r>
    </w:p>
  </w:endnote>
  <w:endnote w:type="continuationSeparator" w:id="0">
    <w:p w14:paraId="625D4752" w14:textId="77777777" w:rsidR="003C58FC" w:rsidRDefault="003C58FC" w:rsidP="00C9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713847"/>
      <w:docPartObj>
        <w:docPartGallery w:val="Page Numbers (Bottom of Page)"/>
        <w:docPartUnique/>
      </w:docPartObj>
    </w:sdtPr>
    <w:sdtContent>
      <w:p w14:paraId="63BAA4A5" w14:textId="6F759BDA" w:rsidR="003A5EAE" w:rsidRDefault="003A5EA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007FD" w14:textId="77777777" w:rsidR="003A5EAE" w:rsidRDefault="003A5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68EE" w14:textId="77777777" w:rsidR="003C58FC" w:rsidRDefault="003C58FC" w:rsidP="00C95C18">
      <w:pPr>
        <w:spacing w:after="0" w:line="240" w:lineRule="auto"/>
      </w:pPr>
      <w:r>
        <w:separator/>
      </w:r>
    </w:p>
  </w:footnote>
  <w:footnote w:type="continuationSeparator" w:id="0">
    <w:p w14:paraId="0AED439B" w14:textId="77777777" w:rsidR="003C58FC" w:rsidRDefault="003C58FC" w:rsidP="00C9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8314" w14:textId="33986955" w:rsidR="00C95C18" w:rsidRPr="00E43506" w:rsidRDefault="00E43506">
    <w:pPr>
      <w:pStyle w:val="Koptekst"/>
      <w:rPr>
        <w:color w:val="0F4761" w:themeColor="accent1" w:themeShade="BF"/>
        <w:sz w:val="28"/>
        <w:szCs w:val="28"/>
      </w:rPr>
    </w:pPr>
    <w:r w:rsidRPr="00E43506">
      <w:rPr>
        <w:color w:val="0F4761" w:themeColor="accent1" w:themeShade="BF"/>
        <w:sz w:val="28"/>
        <w:szCs w:val="28"/>
      </w:rPr>
      <w:fldChar w:fldCharType="begin"/>
    </w:r>
    <w:r w:rsidRPr="00E43506">
      <w:rPr>
        <w:color w:val="0F4761" w:themeColor="accent1" w:themeShade="BF"/>
        <w:sz w:val="28"/>
        <w:szCs w:val="28"/>
      </w:rPr>
      <w:instrText xml:space="preserve"> FILENAME \* MERGEFORMAT </w:instrText>
    </w:r>
    <w:r w:rsidRPr="00E43506">
      <w:rPr>
        <w:color w:val="0F4761" w:themeColor="accent1" w:themeShade="BF"/>
        <w:sz w:val="28"/>
        <w:szCs w:val="28"/>
      </w:rPr>
      <w:fldChar w:fldCharType="separate"/>
    </w:r>
    <w:r w:rsidRPr="00E43506">
      <w:rPr>
        <w:noProof/>
        <w:color w:val="0F4761" w:themeColor="accent1" w:themeShade="BF"/>
        <w:sz w:val="28"/>
        <w:szCs w:val="28"/>
      </w:rPr>
      <w:t>Formulier onderzoeksopzet profielwerkstuk</w:t>
    </w:r>
    <w:r w:rsidRPr="00E43506">
      <w:rPr>
        <w:color w:val="0F4761" w:themeColor="accent1" w:themeShade="B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23A6"/>
    <w:multiLevelType w:val="hybridMultilevel"/>
    <w:tmpl w:val="929ACB9C"/>
    <w:lvl w:ilvl="0" w:tplc="9FB2DAE4">
      <w:start w:val="1"/>
      <w:numFmt w:val="decimal"/>
      <w:pStyle w:val="Lijstalinea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4D0183"/>
    <w:multiLevelType w:val="hybridMultilevel"/>
    <w:tmpl w:val="57FE1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84893">
    <w:abstractNumId w:val="0"/>
  </w:num>
  <w:num w:numId="2" w16cid:durableId="645818686">
    <w:abstractNumId w:val="0"/>
  </w:num>
  <w:num w:numId="3" w16cid:durableId="1902524527">
    <w:abstractNumId w:val="0"/>
    <w:lvlOverride w:ilvl="0">
      <w:startOverride w:val="1"/>
    </w:lvlOverride>
  </w:num>
  <w:num w:numId="4" w16cid:durableId="134501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12"/>
    <w:rsid w:val="00043B92"/>
    <w:rsid w:val="00074819"/>
    <w:rsid w:val="00312C03"/>
    <w:rsid w:val="0038073E"/>
    <w:rsid w:val="003A5EAE"/>
    <w:rsid w:val="003C3308"/>
    <w:rsid w:val="003C58FC"/>
    <w:rsid w:val="004A2884"/>
    <w:rsid w:val="004B0432"/>
    <w:rsid w:val="004C01EA"/>
    <w:rsid w:val="00534A8D"/>
    <w:rsid w:val="005A0D3F"/>
    <w:rsid w:val="00855F73"/>
    <w:rsid w:val="008C6368"/>
    <w:rsid w:val="00981D8A"/>
    <w:rsid w:val="009D68D0"/>
    <w:rsid w:val="00C95C18"/>
    <w:rsid w:val="00CE1F08"/>
    <w:rsid w:val="00D5489C"/>
    <w:rsid w:val="00DB12F9"/>
    <w:rsid w:val="00DE5D12"/>
    <w:rsid w:val="00E4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553"/>
  <w15:chartTrackingRefBased/>
  <w15:docId w15:val="{D4AD95FD-F6C6-4CD4-A39D-EADE7245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95C18"/>
    <w:rPr>
      <w:rFonts w:eastAsiaTheme="minorEastAsia"/>
      <w:kern w:val="0"/>
      <w:szCs w:val="22"/>
      <w:lang w:eastAsia="zh-C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B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B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B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B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2F9"/>
    <w:rPr>
      <w:rFonts w:eastAsiaTheme="majorEastAsia" w:cstheme="majorBidi"/>
      <w:i/>
      <w:iCs/>
      <w:color w:val="0F4761" w:themeColor="accent1" w:themeShade="BF"/>
    </w:rPr>
  </w:style>
  <w:style w:type="paragraph" w:styleId="Lijstalinea">
    <w:name w:val="List Paragraph"/>
    <w:basedOn w:val="Standaard"/>
    <w:autoRedefine/>
    <w:uiPriority w:val="1"/>
    <w:qFormat/>
    <w:rsid w:val="00CE1F08"/>
    <w:pPr>
      <w:keepNext/>
      <w:keepLines/>
      <w:numPr>
        <w:numId w:val="2"/>
      </w:numPr>
      <w:spacing w:before="240" w:after="80"/>
      <w:outlineLvl w:val="1"/>
    </w:pPr>
    <w:rPr>
      <w:rFonts w:ascii="Aptos Display" w:eastAsia="Times New Roman" w:hAnsi="Aptos Display" w:cs="Times New Roman"/>
      <w:color w:val="0F4761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5D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5D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5D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5D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5D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5D1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DE5D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5D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5D1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95C18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C95C18"/>
    <w:pPr>
      <w:spacing w:after="120" w:line="360" w:lineRule="auto"/>
    </w:pPr>
    <w:rPr>
      <w:szCs w:val="21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95C18"/>
    <w:rPr>
      <w:rFonts w:eastAsiaTheme="minorEastAsia"/>
      <w:kern w:val="0"/>
      <w:szCs w:val="21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9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5C18"/>
    <w:rPr>
      <w:rFonts w:eastAsiaTheme="minorEastAsia"/>
      <w:kern w:val="0"/>
      <w:szCs w:val="22"/>
      <w:lang w:eastAsia="zh-C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9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5C18"/>
    <w:rPr>
      <w:rFonts w:eastAsiaTheme="minorEastAsia"/>
      <w:kern w:val="0"/>
      <w:szCs w:val="22"/>
      <w:lang w:eastAsia="zh-CN"/>
      <w14:ligatures w14:val="none"/>
    </w:rPr>
  </w:style>
  <w:style w:type="paragraph" w:customStyle="1" w:styleId="Opsomming">
    <w:name w:val="Opsomming"/>
    <w:basedOn w:val="Lijstalinea"/>
    <w:link w:val="OpsommingChar"/>
    <w:qFormat/>
    <w:rsid w:val="00981D8A"/>
    <w:pPr>
      <w:spacing w:before="0" w:after="0" w:line="240" w:lineRule="auto"/>
      <w:ind w:left="714"/>
      <w:outlineLvl w:val="9"/>
    </w:pPr>
    <w:rPr>
      <w:rFonts w:asciiTheme="minorHAnsi" w:hAnsiTheme="minorHAnsi"/>
      <w:color w:val="auto"/>
      <w:sz w:val="22"/>
      <w:szCs w:val="22"/>
    </w:rPr>
  </w:style>
  <w:style w:type="character" w:customStyle="1" w:styleId="OpsommingChar">
    <w:name w:val="Opsomming Char"/>
    <w:basedOn w:val="Standaardalinea-lettertype"/>
    <w:link w:val="Opsomming"/>
    <w:rsid w:val="00981D8A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520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van Dongen</dc:creator>
  <cp:keywords/>
  <dc:description/>
  <cp:lastModifiedBy>Mark van Dongen</cp:lastModifiedBy>
  <cp:revision>15</cp:revision>
  <dcterms:created xsi:type="dcterms:W3CDTF">2026-02-22T14:14:00Z</dcterms:created>
  <dcterms:modified xsi:type="dcterms:W3CDTF">2026-04-06T09:56:00Z</dcterms:modified>
</cp:coreProperties>
</file>