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7C18" w14:textId="77777777" w:rsidR="00523619" w:rsidRDefault="00523619" w:rsidP="00523619">
      <w:r>
        <w:t>Beste leerling,</w:t>
      </w:r>
    </w:p>
    <w:p w14:paraId="3D5C56B2" w14:textId="77777777" w:rsidR="00523619" w:rsidRDefault="00523619" w:rsidP="00523619"/>
    <w:p w14:paraId="1A76CA6D" w14:textId="77777777" w:rsidR="00AE44C4" w:rsidRDefault="00765436" w:rsidP="00523619">
      <w:r>
        <w:t>Op woensdag 20</w:t>
      </w:r>
      <w:r w:rsidR="00523619">
        <w:t xml:space="preserve"> april ga je met het vak geschiedenis en beeldende vorming naar Delft. In deze brief wordt het programma voor die dag uitgelegd. </w:t>
      </w:r>
    </w:p>
    <w:p w14:paraId="5A407051" w14:textId="77777777" w:rsidR="00523619" w:rsidRDefault="00523619" w:rsidP="00523619">
      <w:r>
        <w:t>Tijdens deze dag ga je informatie verzamelen over de Gouden Eeuw en de stad</w:t>
      </w:r>
      <w:r w:rsidR="00765436">
        <w:t xml:space="preserve"> Delft. Deze informatie lever je de eerst volgende geschiedenisles in bij je docent</w:t>
      </w:r>
      <w:r w:rsidR="0015400F">
        <w:t>. Je moet ook foto’s kunnen maken</w:t>
      </w:r>
      <w:r>
        <w:t xml:space="preserve">, dus zorg ervoor dat je per groepje minimaal 1 camera hebt. Mobiele telefoons kunnen tegenwoordig ook goede kwaliteit foto’s maken. </w:t>
      </w:r>
    </w:p>
    <w:p w14:paraId="7521C085" w14:textId="77777777" w:rsidR="00523619" w:rsidRDefault="00523619" w:rsidP="00523619">
      <w:r>
        <w:t>Houd het volgende in je gedachten; wat is het verband/de link met de Gouden Eeuw/Nederlandse Opstand?</w:t>
      </w:r>
    </w:p>
    <w:p w14:paraId="2AE39A24" w14:textId="77777777" w:rsidR="00523619" w:rsidRDefault="00523619" w:rsidP="00523619">
      <w:pPr>
        <w:rPr>
          <w:b/>
        </w:rPr>
      </w:pPr>
      <w:r>
        <w:t>Hieronder staat de dag beschreven. Je hoort van de mentor welke musea/kerk je klas gaat bezoeken.</w:t>
      </w:r>
    </w:p>
    <w:p w14:paraId="789D193D" w14:textId="77777777" w:rsidR="00AE44C4" w:rsidRDefault="00AE44C4" w:rsidP="00523619">
      <w:pPr>
        <w:rPr>
          <w:b/>
        </w:rPr>
      </w:pPr>
    </w:p>
    <w:p w14:paraId="0DC7BF17" w14:textId="21BEDAF9" w:rsidR="00523619" w:rsidRPr="00DC3EDD" w:rsidRDefault="00523619" w:rsidP="00DC3EDD">
      <w:r w:rsidRPr="00A00F3F">
        <w:rPr>
          <w:b/>
        </w:rPr>
        <w:t>8.30</w:t>
      </w:r>
      <w:r w:rsidRPr="00A00F3F">
        <w:rPr>
          <w:b/>
        </w:rPr>
        <w:tab/>
      </w:r>
      <w:r>
        <w:tab/>
        <w:t>Op school verzamelen in de hal, melden bij mentor/docent.</w:t>
      </w:r>
      <w:r w:rsidRPr="00760EFA">
        <w:rPr>
          <w:b/>
        </w:rPr>
        <w:t xml:space="preserve">        </w:t>
      </w:r>
    </w:p>
    <w:tbl>
      <w:tblPr>
        <w:tblpPr w:leftFromText="141" w:rightFromText="141" w:vertAnchor="text" w:horzAnchor="page" w:tblpX="2930"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30"/>
      </w:tblGrid>
      <w:tr w:rsidR="00523619" w14:paraId="09E6DC8A" w14:textId="77777777" w:rsidTr="00674395">
        <w:tc>
          <w:tcPr>
            <w:tcW w:w="704" w:type="dxa"/>
          </w:tcPr>
          <w:p w14:paraId="42FA87DB" w14:textId="77777777" w:rsidR="00523619" w:rsidRDefault="0015400F" w:rsidP="00674395">
            <w:pPr>
              <w:pStyle w:val="Geenafstand"/>
            </w:pPr>
            <w:r>
              <w:t>H2A</w:t>
            </w:r>
          </w:p>
        </w:tc>
        <w:tc>
          <w:tcPr>
            <w:tcW w:w="484" w:type="dxa"/>
          </w:tcPr>
          <w:p w14:paraId="203AC6BC" w14:textId="77777777" w:rsidR="00523619" w:rsidRDefault="00BB0C46" w:rsidP="00674395">
            <w:pPr>
              <w:pStyle w:val="Geenafstand"/>
            </w:pPr>
            <w:r>
              <w:t>NFO</w:t>
            </w:r>
          </w:p>
        </w:tc>
      </w:tr>
      <w:tr w:rsidR="00523619" w14:paraId="445DA890" w14:textId="77777777" w:rsidTr="00674395">
        <w:tc>
          <w:tcPr>
            <w:tcW w:w="704" w:type="dxa"/>
          </w:tcPr>
          <w:p w14:paraId="78A73D1F" w14:textId="77777777" w:rsidR="00523619" w:rsidRDefault="0015400F" w:rsidP="00674395">
            <w:pPr>
              <w:pStyle w:val="Geenafstand"/>
            </w:pPr>
            <w:r>
              <w:t>H2B</w:t>
            </w:r>
          </w:p>
        </w:tc>
        <w:tc>
          <w:tcPr>
            <w:tcW w:w="484" w:type="dxa"/>
          </w:tcPr>
          <w:p w14:paraId="42E0C7CC" w14:textId="77777777" w:rsidR="00523619" w:rsidRDefault="00BB0C46" w:rsidP="00674395">
            <w:pPr>
              <w:pStyle w:val="Geenafstand"/>
            </w:pPr>
            <w:r>
              <w:t>CWA</w:t>
            </w:r>
          </w:p>
        </w:tc>
      </w:tr>
      <w:tr w:rsidR="00523619" w14:paraId="17FC7F6B" w14:textId="77777777" w:rsidTr="00674395">
        <w:tc>
          <w:tcPr>
            <w:tcW w:w="704" w:type="dxa"/>
          </w:tcPr>
          <w:p w14:paraId="581872C7" w14:textId="77777777" w:rsidR="00523619" w:rsidRDefault="0015400F" w:rsidP="00674395">
            <w:pPr>
              <w:pStyle w:val="Geenafstand"/>
            </w:pPr>
            <w:r>
              <w:t>B2C</w:t>
            </w:r>
          </w:p>
        </w:tc>
        <w:tc>
          <w:tcPr>
            <w:tcW w:w="484" w:type="dxa"/>
          </w:tcPr>
          <w:p w14:paraId="3CF82DA9" w14:textId="3B2A487B" w:rsidR="00523619" w:rsidRDefault="006B0480" w:rsidP="00674395">
            <w:pPr>
              <w:pStyle w:val="Geenafstand"/>
            </w:pPr>
            <w:r>
              <w:t>DJO</w:t>
            </w:r>
          </w:p>
        </w:tc>
      </w:tr>
      <w:tr w:rsidR="00523619" w14:paraId="5E4E3852" w14:textId="77777777" w:rsidTr="00674395">
        <w:tc>
          <w:tcPr>
            <w:tcW w:w="704" w:type="dxa"/>
          </w:tcPr>
          <w:p w14:paraId="4CB0E93D" w14:textId="77777777" w:rsidR="00523619" w:rsidRDefault="0015400F" w:rsidP="00674395">
            <w:pPr>
              <w:pStyle w:val="Geenafstand"/>
            </w:pPr>
            <w:r>
              <w:t>B2D</w:t>
            </w:r>
          </w:p>
        </w:tc>
        <w:tc>
          <w:tcPr>
            <w:tcW w:w="484" w:type="dxa"/>
          </w:tcPr>
          <w:p w14:paraId="39F099EF" w14:textId="77777777" w:rsidR="00523619" w:rsidRDefault="00BB0C46" w:rsidP="00674395">
            <w:pPr>
              <w:pStyle w:val="Geenafstand"/>
            </w:pPr>
            <w:r>
              <w:t>KLK</w:t>
            </w:r>
          </w:p>
        </w:tc>
      </w:tr>
    </w:tbl>
    <w:tbl>
      <w:tblPr>
        <w:tblpPr w:leftFromText="141" w:rightFromText="141" w:vertAnchor="text" w:horzAnchor="page" w:tblpX="5761"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718"/>
      </w:tblGrid>
      <w:tr w:rsidR="00523619" w14:paraId="7D58961F" w14:textId="77777777" w:rsidTr="00674395">
        <w:tc>
          <w:tcPr>
            <w:tcW w:w="704" w:type="dxa"/>
          </w:tcPr>
          <w:p w14:paraId="79D37B1A" w14:textId="77777777" w:rsidR="00523619" w:rsidRDefault="0015400F" w:rsidP="00674395">
            <w:pPr>
              <w:pStyle w:val="Geenafstand"/>
            </w:pPr>
            <w:r>
              <w:t>B2E</w:t>
            </w:r>
          </w:p>
        </w:tc>
        <w:tc>
          <w:tcPr>
            <w:tcW w:w="484" w:type="dxa"/>
          </w:tcPr>
          <w:p w14:paraId="41268211" w14:textId="77777777" w:rsidR="00523619" w:rsidRDefault="00BB0C46" w:rsidP="00674395">
            <w:pPr>
              <w:pStyle w:val="Geenafstand"/>
            </w:pPr>
            <w:r>
              <w:t>IOE</w:t>
            </w:r>
          </w:p>
        </w:tc>
      </w:tr>
      <w:tr w:rsidR="00523619" w14:paraId="65E3E0A7" w14:textId="77777777" w:rsidTr="00674395">
        <w:tc>
          <w:tcPr>
            <w:tcW w:w="704" w:type="dxa"/>
          </w:tcPr>
          <w:p w14:paraId="4A841C32" w14:textId="77777777" w:rsidR="00523619" w:rsidRDefault="0015400F" w:rsidP="00674395">
            <w:pPr>
              <w:pStyle w:val="Geenafstand"/>
            </w:pPr>
            <w:r>
              <w:t>B2F</w:t>
            </w:r>
          </w:p>
        </w:tc>
        <w:tc>
          <w:tcPr>
            <w:tcW w:w="484" w:type="dxa"/>
          </w:tcPr>
          <w:p w14:paraId="493A8A99" w14:textId="77777777" w:rsidR="00523619" w:rsidRDefault="00BB0C46" w:rsidP="00674395">
            <w:pPr>
              <w:pStyle w:val="Geenafstand"/>
            </w:pPr>
            <w:r>
              <w:t>MNU</w:t>
            </w:r>
          </w:p>
        </w:tc>
      </w:tr>
      <w:tr w:rsidR="00523619" w14:paraId="542082FC" w14:textId="77777777" w:rsidTr="00674395">
        <w:tc>
          <w:tcPr>
            <w:tcW w:w="704" w:type="dxa"/>
          </w:tcPr>
          <w:p w14:paraId="722E5509" w14:textId="77777777" w:rsidR="00523619" w:rsidRDefault="0015400F" w:rsidP="00674395">
            <w:pPr>
              <w:pStyle w:val="Geenafstand"/>
            </w:pPr>
            <w:r>
              <w:t>B2G</w:t>
            </w:r>
          </w:p>
        </w:tc>
        <w:tc>
          <w:tcPr>
            <w:tcW w:w="484" w:type="dxa"/>
          </w:tcPr>
          <w:p w14:paraId="76812976" w14:textId="77777777" w:rsidR="00523619" w:rsidRDefault="00BB0C46" w:rsidP="00674395">
            <w:pPr>
              <w:pStyle w:val="Geenafstand"/>
            </w:pPr>
            <w:r>
              <w:t>MNI</w:t>
            </w:r>
          </w:p>
        </w:tc>
      </w:tr>
      <w:tr w:rsidR="00523619" w14:paraId="4FA32BC3" w14:textId="77777777" w:rsidTr="00674395">
        <w:tc>
          <w:tcPr>
            <w:tcW w:w="704" w:type="dxa"/>
          </w:tcPr>
          <w:p w14:paraId="7E4DE5C5" w14:textId="77777777" w:rsidR="00523619" w:rsidRDefault="0015400F" w:rsidP="00674395">
            <w:pPr>
              <w:pStyle w:val="Geenafstand"/>
            </w:pPr>
            <w:r>
              <w:t>B2H</w:t>
            </w:r>
          </w:p>
        </w:tc>
        <w:tc>
          <w:tcPr>
            <w:tcW w:w="484" w:type="dxa"/>
          </w:tcPr>
          <w:p w14:paraId="0D74A9CF" w14:textId="77777777" w:rsidR="00523619" w:rsidRDefault="00BB0C46" w:rsidP="00674395">
            <w:pPr>
              <w:pStyle w:val="Geenafstand"/>
            </w:pPr>
            <w:r>
              <w:t>ASL</w:t>
            </w:r>
          </w:p>
        </w:tc>
      </w:tr>
    </w:tbl>
    <w:p w14:paraId="41D2AF35" w14:textId="77777777" w:rsidR="00523619" w:rsidRPr="00531FB9" w:rsidRDefault="00523619" w:rsidP="00523619">
      <w:pPr>
        <w:pStyle w:val="Geenafstand"/>
      </w:pPr>
      <w:r>
        <w:tab/>
      </w:r>
      <w:r>
        <w:tab/>
      </w:r>
      <w:r>
        <w:tab/>
      </w:r>
    </w:p>
    <w:p w14:paraId="4A985626" w14:textId="77777777" w:rsidR="00523619" w:rsidRPr="00531FB9" w:rsidRDefault="00523619" w:rsidP="00523619">
      <w:pPr>
        <w:pStyle w:val="Geenafstand"/>
      </w:pPr>
    </w:p>
    <w:p w14:paraId="512DDE19" w14:textId="77777777" w:rsidR="00523619" w:rsidRPr="00003E6F" w:rsidRDefault="00523619" w:rsidP="00523619">
      <w:pPr>
        <w:pStyle w:val="Geenafstand"/>
      </w:pPr>
      <w:r>
        <w:tab/>
      </w:r>
      <w:r>
        <w:tab/>
      </w:r>
      <w:r>
        <w:tab/>
      </w:r>
    </w:p>
    <w:p w14:paraId="67AE4D4E" w14:textId="77777777" w:rsidR="00523619" w:rsidRDefault="00523619" w:rsidP="00523619">
      <w:pPr>
        <w:pStyle w:val="Geenafstand"/>
      </w:pPr>
    </w:p>
    <w:p w14:paraId="24D89C94" w14:textId="77777777" w:rsidR="00523619" w:rsidRDefault="00523619" w:rsidP="00523619">
      <w:pPr>
        <w:pStyle w:val="Geenafstand"/>
      </w:pPr>
    </w:p>
    <w:p w14:paraId="24FB9B2E" w14:textId="77777777" w:rsidR="00523619" w:rsidRDefault="00523619" w:rsidP="00523619">
      <w:pPr>
        <w:pStyle w:val="Geenafstand"/>
      </w:pPr>
    </w:p>
    <w:p w14:paraId="637CFD24" w14:textId="77777777" w:rsidR="00523619" w:rsidRDefault="00523619" w:rsidP="00523619">
      <w:pPr>
        <w:pStyle w:val="Geenafstand"/>
        <w:ind w:left="1410" w:hanging="1410"/>
      </w:pPr>
      <w:r w:rsidRPr="00A00F3F">
        <w:rPr>
          <w:b/>
        </w:rPr>
        <w:t>8.45</w:t>
      </w:r>
      <w:r>
        <w:tab/>
      </w:r>
      <w:r>
        <w:tab/>
        <w:t xml:space="preserve">Uiterlijke vertrektijd van de bus. Kom je om 8.46, dat is echt te laat!!! Dan is er op school een andere taak voor je. In de bus wordt er </w:t>
      </w:r>
      <w:r w:rsidRPr="00767866">
        <w:rPr>
          <w:b/>
          <w:u w:val="single"/>
        </w:rPr>
        <w:t>NIET GEGETEN</w:t>
      </w:r>
      <w:r>
        <w:t xml:space="preserve">!!!! </w:t>
      </w:r>
    </w:p>
    <w:p w14:paraId="4D082837" w14:textId="77777777" w:rsidR="00523619" w:rsidRDefault="00523619" w:rsidP="00523619"/>
    <w:p w14:paraId="4CFBB386" w14:textId="77777777" w:rsidR="00523619" w:rsidRDefault="00523619" w:rsidP="00523619">
      <w:pPr>
        <w:ind w:left="1416" w:hanging="1416"/>
      </w:pPr>
      <w:r w:rsidRPr="00D92AE4">
        <w:rPr>
          <w:b/>
        </w:rPr>
        <w:t>+/- 10.</w:t>
      </w:r>
      <w:r>
        <w:rPr>
          <w:b/>
        </w:rPr>
        <w:t>30</w:t>
      </w:r>
      <w:r>
        <w:tab/>
        <w:t>Aankomst in Delft. Je verzamelt bij de mentor/begeleider en loopt naar museum/kerk.</w:t>
      </w:r>
    </w:p>
    <w:p w14:paraId="6F230AF2" w14:textId="77777777" w:rsidR="00523619" w:rsidRPr="00574143" w:rsidRDefault="00523619" w:rsidP="00523619">
      <w:pPr>
        <w:ind w:left="1416" w:hanging="1416"/>
      </w:pPr>
    </w:p>
    <w:p w14:paraId="616FD007" w14:textId="3020673B" w:rsidR="00523619" w:rsidRDefault="00523619" w:rsidP="004A0C95">
      <w:pPr>
        <w:ind w:left="1410" w:hanging="1410"/>
      </w:pPr>
      <w:r>
        <w:rPr>
          <w:b/>
        </w:rPr>
        <w:t>11.00-12.00</w:t>
      </w:r>
      <w:r>
        <w:tab/>
        <w:t xml:space="preserve">Eerste museum/kerk bezoek. Van je begeleider krijg je de opdrachten die je in het museum moet maken. In de kerken krijg je een blad om aantekeningen te maken. Maak per museum/kerk bezoek 5 typerende foto’s. </w:t>
      </w:r>
    </w:p>
    <w:p w14:paraId="198C8931" w14:textId="77777777" w:rsidR="00523619" w:rsidRPr="00940ADA" w:rsidRDefault="00523619" w:rsidP="00523619">
      <w:pPr>
        <w:ind w:left="1416" w:hanging="1416"/>
        <w:rPr>
          <w:i/>
        </w:rPr>
      </w:pPr>
      <w:r w:rsidRPr="00210E2B">
        <w:tab/>
      </w:r>
      <w:r w:rsidRPr="00210E2B">
        <w:rPr>
          <w:i/>
        </w:rPr>
        <w:t>Regels tijdens het bezoek aan museum/kerk:</w:t>
      </w:r>
      <w:r w:rsidRPr="00210E2B">
        <w:rPr>
          <w:i/>
        </w:rPr>
        <w:br/>
      </w:r>
      <w:r>
        <w:rPr>
          <w:i/>
        </w:rPr>
        <w:t>1. Je blijft overal vanaf!</w:t>
      </w:r>
    </w:p>
    <w:p w14:paraId="503EF373" w14:textId="77777777" w:rsidR="00C617D5" w:rsidRDefault="00523619" w:rsidP="00523619">
      <w:pPr>
        <w:ind w:left="1416" w:hanging="1416"/>
        <w:rPr>
          <w:i/>
        </w:rPr>
      </w:pPr>
      <w:r w:rsidRPr="00940ADA">
        <w:rPr>
          <w:i/>
        </w:rPr>
        <w:tab/>
        <w:t>2. Je luistert naar de rondleider, omdat d</w:t>
      </w:r>
      <w:r w:rsidR="008172E3">
        <w:rPr>
          <w:i/>
        </w:rPr>
        <w:t>e informatie die hij/zij vertelt</w:t>
      </w:r>
    </w:p>
    <w:p w14:paraId="3F77DED0" w14:textId="4E3E739B" w:rsidR="00523619" w:rsidRPr="00940ADA" w:rsidRDefault="00C617D5" w:rsidP="00C617D5">
      <w:pPr>
        <w:ind w:left="708" w:firstLine="708"/>
        <w:rPr>
          <w:i/>
        </w:rPr>
      </w:pPr>
      <w:r>
        <w:rPr>
          <w:i/>
        </w:rPr>
        <w:t xml:space="preserve">   </w:t>
      </w:r>
      <w:r w:rsidR="00F11039">
        <w:rPr>
          <w:i/>
        </w:rPr>
        <w:t>moet worden opgeschreven</w:t>
      </w:r>
      <w:r w:rsidR="00523619" w:rsidRPr="00940ADA">
        <w:rPr>
          <w:i/>
        </w:rPr>
        <w:t>.</w:t>
      </w:r>
      <w:r w:rsidR="00523619">
        <w:rPr>
          <w:i/>
        </w:rPr>
        <w:t xml:space="preserve"> Dus schrijf mee!</w:t>
      </w:r>
    </w:p>
    <w:p w14:paraId="74ABAC5F" w14:textId="77777777" w:rsidR="00523619" w:rsidRPr="00940ADA" w:rsidRDefault="00523619" w:rsidP="00523619">
      <w:pPr>
        <w:ind w:left="1416" w:hanging="1416"/>
        <w:rPr>
          <w:i/>
        </w:rPr>
      </w:pPr>
      <w:r w:rsidRPr="00940ADA">
        <w:rPr>
          <w:i/>
        </w:rPr>
        <w:tab/>
        <w:t>3. Je mag niet eten in het museum/kerk.</w:t>
      </w:r>
    </w:p>
    <w:p w14:paraId="2C958C66" w14:textId="662511EE" w:rsidR="00BB0C46" w:rsidRPr="004A0C95" w:rsidRDefault="00523619" w:rsidP="004A0C95">
      <w:pPr>
        <w:ind w:left="1416" w:hanging="1416"/>
        <w:rPr>
          <w:i/>
        </w:rPr>
      </w:pPr>
      <w:r w:rsidRPr="00940ADA">
        <w:rPr>
          <w:i/>
        </w:rPr>
        <w:tab/>
        <w:t>4. Vraag van te voren of je foto’s mag maken. (Vaak wel maar dan zonder flits)</w:t>
      </w:r>
    </w:p>
    <w:tbl>
      <w:tblPr>
        <w:tblpPr w:leftFromText="141" w:rightFromText="141" w:vertAnchor="text" w:horzAnchor="page" w:tblpX="2930"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855"/>
      </w:tblGrid>
      <w:tr w:rsidR="00BB0C46" w14:paraId="37EF673D" w14:textId="77777777" w:rsidTr="00BB0C46">
        <w:tc>
          <w:tcPr>
            <w:tcW w:w="704" w:type="dxa"/>
          </w:tcPr>
          <w:p w14:paraId="0037FF33" w14:textId="77777777" w:rsidR="00BB0C46" w:rsidRDefault="00BB0C46" w:rsidP="00674395">
            <w:pPr>
              <w:pStyle w:val="Geenafstand"/>
            </w:pPr>
            <w:r>
              <w:t>H2A</w:t>
            </w:r>
          </w:p>
        </w:tc>
        <w:tc>
          <w:tcPr>
            <w:tcW w:w="1418" w:type="dxa"/>
          </w:tcPr>
          <w:p w14:paraId="7F45E858" w14:textId="77777777" w:rsidR="00BB0C46" w:rsidRDefault="00BB0C46" w:rsidP="00674395">
            <w:pPr>
              <w:pStyle w:val="Geenafstand"/>
            </w:pPr>
            <w:r>
              <w:t>Royal Delft</w:t>
            </w:r>
          </w:p>
        </w:tc>
      </w:tr>
      <w:tr w:rsidR="00BB0C46" w14:paraId="59B7FB88" w14:textId="77777777" w:rsidTr="00BB0C46">
        <w:tc>
          <w:tcPr>
            <w:tcW w:w="704" w:type="dxa"/>
          </w:tcPr>
          <w:p w14:paraId="76586D58" w14:textId="77777777" w:rsidR="00BB0C46" w:rsidRDefault="00BB0C46" w:rsidP="00674395">
            <w:pPr>
              <w:pStyle w:val="Geenafstand"/>
            </w:pPr>
            <w:r>
              <w:t>H2B</w:t>
            </w:r>
          </w:p>
        </w:tc>
        <w:tc>
          <w:tcPr>
            <w:tcW w:w="1418" w:type="dxa"/>
          </w:tcPr>
          <w:p w14:paraId="3967AF2C" w14:textId="77777777" w:rsidR="00BB0C46" w:rsidRDefault="00BB0C46" w:rsidP="00674395">
            <w:pPr>
              <w:pStyle w:val="Geenafstand"/>
            </w:pPr>
            <w:r>
              <w:t>Prinsenhof</w:t>
            </w:r>
          </w:p>
        </w:tc>
      </w:tr>
      <w:tr w:rsidR="00BB0C46" w14:paraId="1F7C5295" w14:textId="77777777" w:rsidTr="00BB0C46">
        <w:tc>
          <w:tcPr>
            <w:tcW w:w="704" w:type="dxa"/>
          </w:tcPr>
          <w:p w14:paraId="0239745D" w14:textId="77777777" w:rsidR="00BB0C46" w:rsidRDefault="00BB0C46" w:rsidP="00674395">
            <w:pPr>
              <w:pStyle w:val="Geenafstand"/>
            </w:pPr>
            <w:r>
              <w:t>B2C</w:t>
            </w:r>
          </w:p>
        </w:tc>
        <w:tc>
          <w:tcPr>
            <w:tcW w:w="1418" w:type="dxa"/>
          </w:tcPr>
          <w:p w14:paraId="7131D319" w14:textId="77777777" w:rsidR="00BB0C46" w:rsidRDefault="006B0F3D" w:rsidP="00674395">
            <w:pPr>
              <w:pStyle w:val="Geenafstand"/>
            </w:pPr>
            <w:r>
              <w:t>Vermeercentrum</w:t>
            </w:r>
          </w:p>
        </w:tc>
      </w:tr>
      <w:tr w:rsidR="00BB0C46" w14:paraId="2700442D" w14:textId="77777777" w:rsidTr="00BB0C46">
        <w:tc>
          <w:tcPr>
            <w:tcW w:w="704" w:type="dxa"/>
          </w:tcPr>
          <w:p w14:paraId="7F78E947" w14:textId="77777777" w:rsidR="00BB0C46" w:rsidRDefault="00BB0C46" w:rsidP="00674395">
            <w:pPr>
              <w:pStyle w:val="Geenafstand"/>
            </w:pPr>
            <w:r>
              <w:t>B2D</w:t>
            </w:r>
          </w:p>
        </w:tc>
        <w:tc>
          <w:tcPr>
            <w:tcW w:w="1418" w:type="dxa"/>
          </w:tcPr>
          <w:p w14:paraId="5C9A501D" w14:textId="77777777" w:rsidR="00BB0C46" w:rsidRDefault="006B0F3D" w:rsidP="00674395">
            <w:pPr>
              <w:pStyle w:val="Geenafstand"/>
            </w:pPr>
            <w:r>
              <w:t>Nieuwe Kerk</w:t>
            </w:r>
          </w:p>
        </w:tc>
      </w:tr>
    </w:tbl>
    <w:tbl>
      <w:tblPr>
        <w:tblpPr w:leftFromText="141" w:rightFromText="141" w:vertAnchor="text" w:horzAnchor="page" w:tblpX="5761"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855"/>
      </w:tblGrid>
      <w:tr w:rsidR="00BB0C46" w14:paraId="51510C57" w14:textId="77777777" w:rsidTr="006B0F3D">
        <w:tc>
          <w:tcPr>
            <w:tcW w:w="704" w:type="dxa"/>
          </w:tcPr>
          <w:p w14:paraId="50442B71" w14:textId="77777777" w:rsidR="00BB0C46" w:rsidRDefault="00BB0C46" w:rsidP="00674395">
            <w:pPr>
              <w:pStyle w:val="Geenafstand"/>
            </w:pPr>
            <w:r>
              <w:t>B2E</w:t>
            </w:r>
          </w:p>
        </w:tc>
        <w:tc>
          <w:tcPr>
            <w:tcW w:w="1418" w:type="dxa"/>
          </w:tcPr>
          <w:p w14:paraId="6243779F" w14:textId="77777777" w:rsidR="00BB0C46" w:rsidRDefault="006B0F3D" w:rsidP="00674395">
            <w:pPr>
              <w:pStyle w:val="Geenafstand"/>
            </w:pPr>
            <w:r>
              <w:t>Royal Delft</w:t>
            </w:r>
          </w:p>
        </w:tc>
      </w:tr>
      <w:tr w:rsidR="00BB0C46" w14:paraId="36998754" w14:textId="77777777" w:rsidTr="006B0F3D">
        <w:tc>
          <w:tcPr>
            <w:tcW w:w="704" w:type="dxa"/>
          </w:tcPr>
          <w:p w14:paraId="2D534FEE" w14:textId="77777777" w:rsidR="00BB0C46" w:rsidRDefault="00BB0C46" w:rsidP="00674395">
            <w:pPr>
              <w:pStyle w:val="Geenafstand"/>
            </w:pPr>
            <w:r>
              <w:t>B2F</w:t>
            </w:r>
          </w:p>
        </w:tc>
        <w:tc>
          <w:tcPr>
            <w:tcW w:w="1418" w:type="dxa"/>
          </w:tcPr>
          <w:p w14:paraId="702E2DA2" w14:textId="77777777" w:rsidR="00BB0C46" w:rsidRDefault="006B0F3D" w:rsidP="00674395">
            <w:pPr>
              <w:pStyle w:val="Geenafstand"/>
            </w:pPr>
            <w:r>
              <w:t>Prinsenhof</w:t>
            </w:r>
          </w:p>
        </w:tc>
      </w:tr>
      <w:tr w:rsidR="00BB0C46" w14:paraId="2DA952DA" w14:textId="77777777" w:rsidTr="006B0F3D">
        <w:tc>
          <w:tcPr>
            <w:tcW w:w="704" w:type="dxa"/>
          </w:tcPr>
          <w:p w14:paraId="3AE97583" w14:textId="77777777" w:rsidR="00BB0C46" w:rsidRDefault="00BB0C46" w:rsidP="00674395">
            <w:pPr>
              <w:pStyle w:val="Geenafstand"/>
            </w:pPr>
            <w:r>
              <w:t>B2G</w:t>
            </w:r>
          </w:p>
        </w:tc>
        <w:tc>
          <w:tcPr>
            <w:tcW w:w="1418" w:type="dxa"/>
          </w:tcPr>
          <w:p w14:paraId="294DEDD2" w14:textId="77777777" w:rsidR="00BB0C46" w:rsidRDefault="006B0F3D" w:rsidP="00674395">
            <w:pPr>
              <w:pStyle w:val="Geenafstand"/>
            </w:pPr>
            <w:r>
              <w:t>Vermeercentrum</w:t>
            </w:r>
          </w:p>
        </w:tc>
      </w:tr>
      <w:tr w:rsidR="00BB0C46" w14:paraId="41CB998C" w14:textId="77777777" w:rsidTr="006B0F3D">
        <w:tc>
          <w:tcPr>
            <w:tcW w:w="704" w:type="dxa"/>
          </w:tcPr>
          <w:p w14:paraId="53DC4C90" w14:textId="77777777" w:rsidR="00BB0C46" w:rsidRDefault="00BB0C46" w:rsidP="00674395">
            <w:pPr>
              <w:pStyle w:val="Geenafstand"/>
            </w:pPr>
            <w:r>
              <w:t>B2H</w:t>
            </w:r>
          </w:p>
        </w:tc>
        <w:tc>
          <w:tcPr>
            <w:tcW w:w="1418" w:type="dxa"/>
          </w:tcPr>
          <w:p w14:paraId="45720236" w14:textId="77777777" w:rsidR="00BB0C46" w:rsidRDefault="006B0F3D" w:rsidP="00674395">
            <w:pPr>
              <w:pStyle w:val="Geenafstand"/>
            </w:pPr>
            <w:r>
              <w:t>Nieuwe Kerk</w:t>
            </w:r>
          </w:p>
        </w:tc>
      </w:tr>
    </w:tbl>
    <w:p w14:paraId="3ACE7816" w14:textId="77777777" w:rsidR="00BB0C46" w:rsidRPr="00531FB9" w:rsidRDefault="00BB0C46" w:rsidP="00BB0C46">
      <w:pPr>
        <w:pStyle w:val="Geenafstand"/>
      </w:pPr>
      <w:r>
        <w:tab/>
      </w:r>
      <w:r>
        <w:tab/>
      </w:r>
      <w:r>
        <w:tab/>
      </w:r>
    </w:p>
    <w:p w14:paraId="1DE1B0DF" w14:textId="77777777" w:rsidR="00BB0C46" w:rsidRPr="00531FB9" w:rsidRDefault="00BB0C46" w:rsidP="00BB0C46">
      <w:pPr>
        <w:pStyle w:val="Geenafstand"/>
      </w:pPr>
    </w:p>
    <w:p w14:paraId="764B1C6C" w14:textId="77777777" w:rsidR="00BB0C46" w:rsidRPr="00003E6F" w:rsidRDefault="00BB0C46" w:rsidP="00BB0C46">
      <w:pPr>
        <w:pStyle w:val="Geenafstand"/>
      </w:pPr>
      <w:r>
        <w:tab/>
      </w:r>
      <w:r>
        <w:tab/>
      </w:r>
      <w:r>
        <w:tab/>
      </w:r>
    </w:p>
    <w:p w14:paraId="3A8E4B07" w14:textId="77777777" w:rsidR="00BB0C46" w:rsidRDefault="00BB0C46" w:rsidP="00BB0C46">
      <w:pPr>
        <w:pStyle w:val="Geenafstand"/>
      </w:pPr>
    </w:p>
    <w:p w14:paraId="7FE125AE" w14:textId="77777777" w:rsidR="00BB0C46" w:rsidRDefault="00BB0C46" w:rsidP="00523619">
      <w:pPr>
        <w:ind w:left="1416" w:hanging="1416"/>
        <w:rPr>
          <w:b/>
        </w:rPr>
      </w:pPr>
    </w:p>
    <w:p w14:paraId="7B6F71C1" w14:textId="77777777" w:rsidR="00BB0C46" w:rsidRDefault="00BB0C46" w:rsidP="00523619">
      <w:pPr>
        <w:ind w:left="1416" w:hanging="1416"/>
        <w:rPr>
          <w:b/>
        </w:rPr>
      </w:pPr>
    </w:p>
    <w:p w14:paraId="7D6BE887" w14:textId="77777777" w:rsidR="00523619" w:rsidRPr="001916C0" w:rsidRDefault="00523619" w:rsidP="00523619">
      <w:pPr>
        <w:ind w:left="1410" w:hanging="1410"/>
      </w:pPr>
      <w:r>
        <w:rPr>
          <w:b/>
        </w:rPr>
        <w:t>12.00-12.10</w:t>
      </w:r>
      <w:r w:rsidRPr="001916C0">
        <w:rPr>
          <w:b/>
        </w:rPr>
        <w:tab/>
      </w:r>
      <w:r>
        <w:t>Je krijgt van de mentor/begeleider een route die je gaat lopen samen met je groepje. Ieder groepslid krijgt ook een stempelkaart, waarop je de stempels van de posten verzamelt. Op de achterkant van de routekaart staan vragen die je tijdens h</w:t>
      </w:r>
      <w:r w:rsidR="00B3796E">
        <w:t>et lopen moet beantwoorden. De routekaart</w:t>
      </w:r>
      <w:r>
        <w:t xml:space="preserve"> lever je bij je volgende museum/kerk bezoek in bij de mentor/begeleider.</w:t>
      </w:r>
    </w:p>
    <w:p w14:paraId="2FC48725" w14:textId="77777777" w:rsidR="00523619" w:rsidRDefault="00523619" w:rsidP="00523619"/>
    <w:p w14:paraId="218152E9" w14:textId="24533E23" w:rsidR="00523619" w:rsidRDefault="00523619" w:rsidP="00523619">
      <w:pPr>
        <w:ind w:left="1416" w:hanging="1416"/>
      </w:pPr>
      <w:r>
        <w:rPr>
          <w:b/>
        </w:rPr>
        <w:t>12.10</w:t>
      </w:r>
      <w:r w:rsidRPr="00D92AE4">
        <w:rPr>
          <w:b/>
        </w:rPr>
        <w:t>-13.</w:t>
      </w:r>
      <w:r>
        <w:rPr>
          <w:b/>
        </w:rPr>
        <w:t>30</w:t>
      </w:r>
      <w:r>
        <w:tab/>
        <w:t>Je gaat in je groepje de route lopen en vragen beantwoorden</w:t>
      </w:r>
      <w:r w:rsidR="00DC3EDD">
        <w:t xml:space="preserve">. </w:t>
      </w:r>
      <w:r>
        <w:t xml:space="preserve">Je komt onderweg een aantal posten tegen. Je moet uiterlijk om </w:t>
      </w:r>
      <w:r w:rsidRPr="001B04FC">
        <w:rPr>
          <w:b/>
        </w:rPr>
        <w:t>1</w:t>
      </w:r>
      <w:r>
        <w:rPr>
          <w:b/>
        </w:rPr>
        <w:t>3:15</w:t>
      </w:r>
      <w:r>
        <w:t xml:space="preserve"> bij je laatste post zijn geweest! </w:t>
      </w:r>
    </w:p>
    <w:p w14:paraId="218C3CFD" w14:textId="77777777" w:rsidR="004A0C95" w:rsidRDefault="004A0C95" w:rsidP="004A0C95">
      <w:pPr>
        <w:ind w:left="1416"/>
      </w:pPr>
    </w:p>
    <w:p w14:paraId="5855EE13" w14:textId="731C58EC" w:rsidR="00DC3EDD" w:rsidRPr="004A0C95" w:rsidRDefault="00523619" w:rsidP="004A0C95">
      <w:pPr>
        <w:ind w:left="1416"/>
        <w:rPr>
          <w:b/>
          <w:bCs/>
        </w:rPr>
      </w:pPr>
      <w:r>
        <w:t>Bij noodgevallen kun je bellen met het volgende nummer</w:t>
      </w:r>
      <w:r w:rsidRPr="00DD2054">
        <w:t xml:space="preserve">: </w:t>
      </w:r>
      <w:r w:rsidR="00DC3EDD" w:rsidRPr="00DC3EDD">
        <w:rPr>
          <w:b/>
          <w:bCs/>
          <w:sz w:val="28"/>
          <w:szCs w:val="28"/>
        </w:rPr>
        <w:t>06-22535864</w:t>
      </w:r>
    </w:p>
    <w:p w14:paraId="7BE9DD98" w14:textId="77777777" w:rsidR="00523619" w:rsidRPr="00940ADA" w:rsidRDefault="00523619" w:rsidP="004A0C95">
      <w:pPr>
        <w:ind w:left="1416"/>
      </w:pPr>
      <w:r>
        <w:rPr>
          <w:color w:val="000000"/>
        </w:rPr>
        <w:t xml:space="preserve">Zet dit telefoonnummer tijdelijk in je telefoon. Je belt dan met de docenten die post zijn op de Grote Markt in Delft. </w:t>
      </w:r>
    </w:p>
    <w:p w14:paraId="55E708B4" w14:textId="77777777" w:rsidR="00523619" w:rsidRDefault="00523619" w:rsidP="00523619"/>
    <w:p w14:paraId="1B45BE3B" w14:textId="77777777" w:rsidR="00523619" w:rsidRDefault="00523619" w:rsidP="00523619">
      <w:r>
        <w:rPr>
          <w:b/>
        </w:rPr>
        <w:lastRenderedPageBreak/>
        <w:t>13.30</w:t>
      </w:r>
      <w:r w:rsidRPr="00D92AE4">
        <w:rPr>
          <w:b/>
        </w:rPr>
        <w:t>-</w:t>
      </w:r>
      <w:r>
        <w:rPr>
          <w:b/>
        </w:rPr>
        <w:t>14.15</w:t>
      </w:r>
      <w:r>
        <w:tab/>
      </w:r>
      <w:r w:rsidRPr="001B04FC">
        <w:rPr>
          <w:b/>
        </w:rPr>
        <w:t>Pauze.</w:t>
      </w:r>
      <w:r>
        <w:t xml:space="preserve"> </w:t>
      </w:r>
    </w:p>
    <w:p w14:paraId="5D9F92EE" w14:textId="77777777" w:rsidR="00523619" w:rsidRDefault="00523619" w:rsidP="00523619">
      <w:pPr>
        <w:rPr>
          <w:b/>
        </w:rPr>
      </w:pPr>
    </w:p>
    <w:p w14:paraId="4DD4A8D3" w14:textId="77777777" w:rsidR="00523619" w:rsidRDefault="00523619" w:rsidP="00523619">
      <w:r w:rsidRPr="00D92AE4">
        <w:rPr>
          <w:b/>
        </w:rPr>
        <w:t>1</w:t>
      </w:r>
      <w:r>
        <w:rPr>
          <w:b/>
        </w:rPr>
        <w:t>4.15</w:t>
      </w:r>
      <w:r>
        <w:tab/>
      </w:r>
      <w:r>
        <w:tab/>
        <w:t xml:space="preserve">Je loopt zelfstandig met je groepje naar je tweede museum/kerk. Je bent er op </w:t>
      </w:r>
    </w:p>
    <w:p w14:paraId="725D83DC" w14:textId="77777777" w:rsidR="00523619" w:rsidRDefault="00523619" w:rsidP="00523619">
      <w:r>
        <w:tab/>
      </w:r>
      <w:r>
        <w:tab/>
        <w:t>tijd!</w:t>
      </w:r>
    </w:p>
    <w:p w14:paraId="08988DA1" w14:textId="77777777" w:rsidR="00523619" w:rsidRDefault="00523619" w:rsidP="00523619"/>
    <w:p w14:paraId="5F7E12F5" w14:textId="77777777" w:rsidR="00523619" w:rsidRDefault="00523619" w:rsidP="00523619">
      <w:pPr>
        <w:ind w:left="1410" w:hanging="1410"/>
        <w:rPr>
          <w:i/>
          <w:u w:val="single"/>
        </w:rPr>
      </w:pPr>
      <w:r>
        <w:rPr>
          <w:b/>
        </w:rPr>
        <w:t>14.30</w:t>
      </w:r>
      <w:r w:rsidRPr="001929A5">
        <w:rPr>
          <w:b/>
        </w:rPr>
        <w:t>-15.</w:t>
      </w:r>
      <w:r>
        <w:rPr>
          <w:b/>
        </w:rPr>
        <w:t>30</w:t>
      </w:r>
      <w:r>
        <w:tab/>
        <w:t xml:space="preserve">Tweede museumbezoek. </w:t>
      </w:r>
      <w:r w:rsidR="00B3796E">
        <w:rPr>
          <w:i/>
          <w:u w:val="single"/>
        </w:rPr>
        <w:t xml:space="preserve">Je levert de routekaart </w:t>
      </w:r>
      <w:r w:rsidRPr="00F91025">
        <w:rPr>
          <w:i/>
          <w:u w:val="single"/>
        </w:rPr>
        <w:t>in bij de begeleider!</w:t>
      </w:r>
    </w:p>
    <w:p w14:paraId="02AA270F" w14:textId="77777777" w:rsidR="00B3796E" w:rsidRDefault="00B3796E" w:rsidP="00B3796E">
      <w:pPr>
        <w:rPr>
          <w:b/>
        </w:rPr>
      </w:pPr>
    </w:p>
    <w:tbl>
      <w:tblPr>
        <w:tblpPr w:leftFromText="141" w:rightFromText="141" w:vertAnchor="text" w:horzAnchor="page" w:tblpX="2930"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855"/>
      </w:tblGrid>
      <w:tr w:rsidR="00B3796E" w14:paraId="2217A9E0" w14:textId="77777777" w:rsidTr="00674395">
        <w:tc>
          <w:tcPr>
            <w:tcW w:w="704" w:type="dxa"/>
          </w:tcPr>
          <w:p w14:paraId="54A92D0F" w14:textId="77777777" w:rsidR="00B3796E" w:rsidRDefault="00B3796E" w:rsidP="00674395">
            <w:pPr>
              <w:pStyle w:val="Geenafstand"/>
            </w:pPr>
            <w:r>
              <w:t>H2A</w:t>
            </w:r>
          </w:p>
        </w:tc>
        <w:tc>
          <w:tcPr>
            <w:tcW w:w="1418" w:type="dxa"/>
          </w:tcPr>
          <w:p w14:paraId="793284A5" w14:textId="77777777" w:rsidR="00B3796E" w:rsidRDefault="00B3796E" w:rsidP="00674395">
            <w:pPr>
              <w:pStyle w:val="Geenafstand"/>
            </w:pPr>
            <w:r>
              <w:t>Vermeercentrum</w:t>
            </w:r>
          </w:p>
        </w:tc>
      </w:tr>
      <w:tr w:rsidR="00B3796E" w14:paraId="65BE828C" w14:textId="77777777" w:rsidTr="00674395">
        <w:tc>
          <w:tcPr>
            <w:tcW w:w="704" w:type="dxa"/>
          </w:tcPr>
          <w:p w14:paraId="00DCBAA4" w14:textId="77777777" w:rsidR="00B3796E" w:rsidRDefault="00B3796E" w:rsidP="00674395">
            <w:pPr>
              <w:pStyle w:val="Geenafstand"/>
            </w:pPr>
            <w:r>
              <w:t>H2B</w:t>
            </w:r>
          </w:p>
        </w:tc>
        <w:tc>
          <w:tcPr>
            <w:tcW w:w="1418" w:type="dxa"/>
          </w:tcPr>
          <w:p w14:paraId="2EF0C4E6" w14:textId="77777777" w:rsidR="00B3796E" w:rsidRDefault="00B3796E" w:rsidP="00674395">
            <w:pPr>
              <w:pStyle w:val="Geenafstand"/>
            </w:pPr>
            <w:r>
              <w:t>Nieuwe Kerk</w:t>
            </w:r>
          </w:p>
        </w:tc>
      </w:tr>
      <w:tr w:rsidR="00B3796E" w14:paraId="7B3EE525" w14:textId="77777777" w:rsidTr="00674395">
        <w:tc>
          <w:tcPr>
            <w:tcW w:w="704" w:type="dxa"/>
          </w:tcPr>
          <w:p w14:paraId="58A315C7" w14:textId="77777777" w:rsidR="00B3796E" w:rsidRDefault="00B3796E" w:rsidP="00674395">
            <w:pPr>
              <w:pStyle w:val="Geenafstand"/>
            </w:pPr>
            <w:r>
              <w:t>B2C</w:t>
            </w:r>
          </w:p>
        </w:tc>
        <w:tc>
          <w:tcPr>
            <w:tcW w:w="1418" w:type="dxa"/>
          </w:tcPr>
          <w:p w14:paraId="03875E72" w14:textId="77777777" w:rsidR="00B3796E" w:rsidRDefault="00B3796E" w:rsidP="00674395">
            <w:pPr>
              <w:pStyle w:val="Geenafstand"/>
            </w:pPr>
            <w:r>
              <w:t>Royal Delft</w:t>
            </w:r>
          </w:p>
        </w:tc>
      </w:tr>
      <w:tr w:rsidR="00B3796E" w14:paraId="52354BB1" w14:textId="77777777" w:rsidTr="00674395">
        <w:tc>
          <w:tcPr>
            <w:tcW w:w="704" w:type="dxa"/>
          </w:tcPr>
          <w:p w14:paraId="36E9C350" w14:textId="77777777" w:rsidR="00B3796E" w:rsidRDefault="00B3796E" w:rsidP="00674395">
            <w:pPr>
              <w:pStyle w:val="Geenafstand"/>
            </w:pPr>
            <w:r>
              <w:t>B2D</w:t>
            </w:r>
          </w:p>
        </w:tc>
        <w:tc>
          <w:tcPr>
            <w:tcW w:w="1418" w:type="dxa"/>
          </w:tcPr>
          <w:p w14:paraId="40F6AC1A" w14:textId="77777777" w:rsidR="00B3796E" w:rsidRDefault="00B3796E" w:rsidP="00674395">
            <w:pPr>
              <w:pStyle w:val="Geenafstand"/>
            </w:pPr>
            <w:r>
              <w:t>Prinsenhof</w:t>
            </w:r>
          </w:p>
        </w:tc>
      </w:tr>
    </w:tbl>
    <w:tbl>
      <w:tblPr>
        <w:tblpPr w:leftFromText="141" w:rightFromText="141" w:vertAnchor="text" w:horzAnchor="page" w:tblpX="5761"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855"/>
      </w:tblGrid>
      <w:tr w:rsidR="00B3796E" w14:paraId="22FC086F" w14:textId="77777777" w:rsidTr="00674395">
        <w:tc>
          <w:tcPr>
            <w:tcW w:w="704" w:type="dxa"/>
          </w:tcPr>
          <w:p w14:paraId="61A5B4DE" w14:textId="77777777" w:rsidR="00B3796E" w:rsidRDefault="00B3796E" w:rsidP="00674395">
            <w:pPr>
              <w:pStyle w:val="Geenafstand"/>
            </w:pPr>
            <w:r>
              <w:t>B2E</w:t>
            </w:r>
          </w:p>
        </w:tc>
        <w:tc>
          <w:tcPr>
            <w:tcW w:w="1418" w:type="dxa"/>
          </w:tcPr>
          <w:p w14:paraId="2D18943F" w14:textId="77777777" w:rsidR="00B3796E" w:rsidRDefault="00B3796E" w:rsidP="00674395">
            <w:pPr>
              <w:pStyle w:val="Geenafstand"/>
            </w:pPr>
            <w:r>
              <w:t>Vermeercentrum</w:t>
            </w:r>
          </w:p>
        </w:tc>
      </w:tr>
      <w:tr w:rsidR="00B3796E" w14:paraId="36DE8434" w14:textId="77777777" w:rsidTr="00674395">
        <w:tc>
          <w:tcPr>
            <w:tcW w:w="704" w:type="dxa"/>
          </w:tcPr>
          <w:p w14:paraId="39DC521B" w14:textId="77777777" w:rsidR="00B3796E" w:rsidRDefault="00B3796E" w:rsidP="00674395">
            <w:pPr>
              <w:pStyle w:val="Geenafstand"/>
            </w:pPr>
            <w:r>
              <w:t>B2F</w:t>
            </w:r>
          </w:p>
        </w:tc>
        <w:tc>
          <w:tcPr>
            <w:tcW w:w="1418" w:type="dxa"/>
          </w:tcPr>
          <w:p w14:paraId="5446B019" w14:textId="77777777" w:rsidR="00B3796E" w:rsidRDefault="00B3796E" w:rsidP="00674395">
            <w:pPr>
              <w:pStyle w:val="Geenafstand"/>
            </w:pPr>
            <w:r>
              <w:t>Nieuwe Kerk</w:t>
            </w:r>
          </w:p>
        </w:tc>
      </w:tr>
      <w:tr w:rsidR="00B3796E" w14:paraId="5E3A8B6F" w14:textId="77777777" w:rsidTr="00674395">
        <w:tc>
          <w:tcPr>
            <w:tcW w:w="704" w:type="dxa"/>
          </w:tcPr>
          <w:p w14:paraId="11827F8F" w14:textId="77777777" w:rsidR="00B3796E" w:rsidRDefault="00B3796E" w:rsidP="00674395">
            <w:pPr>
              <w:pStyle w:val="Geenafstand"/>
            </w:pPr>
            <w:r>
              <w:t>B2G</w:t>
            </w:r>
          </w:p>
        </w:tc>
        <w:tc>
          <w:tcPr>
            <w:tcW w:w="1418" w:type="dxa"/>
          </w:tcPr>
          <w:p w14:paraId="56643B0F" w14:textId="77777777" w:rsidR="00B3796E" w:rsidRDefault="00B3796E" w:rsidP="00674395">
            <w:pPr>
              <w:pStyle w:val="Geenafstand"/>
            </w:pPr>
            <w:r>
              <w:t>Royal Delft</w:t>
            </w:r>
          </w:p>
        </w:tc>
      </w:tr>
      <w:tr w:rsidR="00B3796E" w14:paraId="3F4EDD90" w14:textId="77777777" w:rsidTr="00674395">
        <w:tc>
          <w:tcPr>
            <w:tcW w:w="704" w:type="dxa"/>
          </w:tcPr>
          <w:p w14:paraId="07040B20" w14:textId="77777777" w:rsidR="00B3796E" w:rsidRDefault="00B3796E" w:rsidP="00674395">
            <w:pPr>
              <w:pStyle w:val="Geenafstand"/>
            </w:pPr>
            <w:r>
              <w:t>B2H</w:t>
            </w:r>
          </w:p>
        </w:tc>
        <w:tc>
          <w:tcPr>
            <w:tcW w:w="1418" w:type="dxa"/>
          </w:tcPr>
          <w:p w14:paraId="412B9062" w14:textId="77777777" w:rsidR="00B3796E" w:rsidRDefault="00B3796E" w:rsidP="00674395">
            <w:pPr>
              <w:pStyle w:val="Geenafstand"/>
            </w:pPr>
            <w:r>
              <w:t>Prinsenhof</w:t>
            </w:r>
          </w:p>
        </w:tc>
      </w:tr>
    </w:tbl>
    <w:p w14:paraId="4F96AE9C" w14:textId="77777777" w:rsidR="00B3796E" w:rsidRPr="00531FB9" w:rsidRDefault="00B3796E" w:rsidP="00B3796E">
      <w:pPr>
        <w:pStyle w:val="Geenafstand"/>
      </w:pPr>
      <w:r>
        <w:tab/>
      </w:r>
      <w:r>
        <w:tab/>
      </w:r>
      <w:r>
        <w:tab/>
      </w:r>
    </w:p>
    <w:p w14:paraId="62B57395" w14:textId="77777777" w:rsidR="00B3796E" w:rsidRPr="00531FB9" w:rsidRDefault="00B3796E" w:rsidP="00B3796E">
      <w:pPr>
        <w:pStyle w:val="Geenafstand"/>
      </w:pPr>
    </w:p>
    <w:p w14:paraId="661FFDF5" w14:textId="77777777" w:rsidR="00B3796E" w:rsidRPr="00003E6F" w:rsidRDefault="00B3796E" w:rsidP="00B3796E">
      <w:pPr>
        <w:pStyle w:val="Geenafstand"/>
      </w:pPr>
      <w:r>
        <w:tab/>
      </w:r>
      <w:r>
        <w:tab/>
      </w:r>
      <w:r>
        <w:tab/>
      </w:r>
    </w:p>
    <w:p w14:paraId="745E903E" w14:textId="77777777" w:rsidR="00B3796E" w:rsidRDefault="00B3796E" w:rsidP="00B3796E">
      <w:pPr>
        <w:pStyle w:val="Geenafstand"/>
      </w:pPr>
    </w:p>
    <w:p w14:paraId="6AD09E78" w14:textId="77777777" w:rsidR="00B3796E" w:rsidRDefault="00B3796E" w:rsidP="00B3796E">
      <w:pPr>
        <w:ind w:left="1416" w:hanging="1416"/>
        <w:rPr>
          <w:b/>
        </w:rPr>
      </w:pPr>
    </w:p>
    <w:p w14:paraId="54D8FF10" w14:textId="77777777" w:rsidR="002617DA" w:rsidRDefault="002617DA" w:rsidP="00523619"/>
    <w:p w14:paraId="5262E964" w14:textId="77777777" w:rsidR="00523619" w:rsidRDefault="00523619" w:rsidP="00523619">
      <w:pPr>
        <w:ind w:left="1410" w:hanging="1410"/>
      </w:pPr>
      <w:r w:rsidRPr="00405A30">
        <w:rPr>
          <w:b/>
        </w:rPr>
        <w:t>15.30-16.</w:t>
      </w:r>
      <w:r w:rsidRPr="00574143">
        <w:rPr>
          <w:b/>
        </w:rPr>
        <w:t>00</w:t>
      </w:r>
      <w:r w:rsidRPr="00574143">
        <w:rPr>
          <w:b/>
        </w:rPr>
        <w:tab/>
      </w:r>
      <w:r>
        <w:t xml:space="preserve">Je loopt samen met je mentor/begeleider en je groepje terug naar het vertrekpunt. </w:t>
      </w:r>
    </w:p>
    <w:p w14:paraId="37A08522" w14:textId="77777777" w:rsidR="00523619" w:rsidRDefault="00523619" w:rsidP="00523619"/>
    <w:p w14:paraId="24204118" w14:textId="77777777" w:rsidR="00523619" w:rsidRDefault="00523619" w:rsidP="00523619">
      <w:r w:rsidRPr="00A00F3F">
        <w:rPr>
          <w:b/>
        </w:rPr>
        <w:t>16.00</w:t>
      </w:r>
      <w:r>
        <w:tab/>
      </w:r>
      <w:r>
        <w:tab/>
        <w:t xml:space="preserve">Vertrek bus. Ook op de terugweg wordt er </w:t>
      </w:r>
      <w:r w:rsidRPr="00767866">
        <w:rPr>
          <w:b/>
          <w:u w:val="single"/>
        </w:rPr>
        <w:t>NIET GEGETEN</w:t>
      </w:r>
      <w:r>
        <w:t xml:space="preserve"> in de bus. </w:t>
      </w:r>
    </w:p>
    <w:p w14:paraId="046E0419" w14:textId="77777777" w:rsidR="00523619" w:rsidRDefault="00523619" w:rsidP="00523619">
      <w:pPr>
        <w:rPr>
          <w:b/>
        </w:rPr>
      </w:pPr>
    </w:p>
    <w:p w14:paraId="0B9FE669" w14:textId="77777777" w:rsidR="00523619" w:rsidRDefault="00523619" w:rsidP="00523619">
      <w:r w:rsidRPr="00D92AE4">
        <w:rPr>
          <w:b/>
        </w:rPr>
        <w:t>+/- 1</w:t>
      </w:r>
      <w:r>
        <w:rPr>
          <w:b/>
        </w:rPr>
        <w:t>8.00</w:t>
      </w:r>
      <w:r>
        <w:tab/>
        <w:t>Weer terug op school.</w:t>
      </w:r>
    </w:p>
    <w:p w14:paraId="10570DE2" w14:textId="77777777" w:rsidR="00523619" w:rsidRDefault="00523619" w:rsidP="00523619"/>
    <w:p w14:paraId="76BC525E" w14:textId="77777777" w:rsidR="00523619" w:rsidRDefault="00523619" w:rsidP="00523619"/>
    <w:p w14:paraId="31B0D3FD" w14:textId="77777777" w:rsidR="00523619" w:rsidRDefault="00523619" w:rsidP="00523619"/>
    <w:p w14:paraId="67C163DB" w14:textId="77777777" w:rsidR="00523619" w:rsidRDefault="00523619" w:rsidP="00523619"/>
    <w:p w14:paraId="0120A553" w14:textId="7D2E98CF" w:rsidR="00196C54" w:rsidRPr="002422A3" w:rsidRDefault="00B54AF0">
      <w:pPr>
        <w:rPr>
          <w:sz w:val="28"/>
          <w:szCs w:val="28"/>
        </w:rPr>
      </w:pPr>
      <w:r w:rsidRPr="002422A3">
        <w:rPr>
          <w:sz w:val="28"/>
          <w:szCs w:val="28"/>
        </w:rPr>
        <w:t>Let op!</w:t>
      </w:r>
    </w:p>
    <w:p w14:paraId="64C21C13" w14:textId="05BBF1C7" w:rsidR="00B54AF0" w:rsidRDefault="00B54AF0"/>
    <w:p w14:paraId="431CBF63" w14:textId="78578211" w:rsidR="00B54AF0" w:rsidRPr="00B54AF0" w:rsidRDefault="00B54AF0" w:rsidP="00B54AF0">
      <w:pPr>
        <w:numPr>
          <w:ilvl w:val="0"/>
          <w:numId w:val="2"/>
        </w:numPr>
        <w:spacing w:after="160" w:line="259" w:lineRule="auto"/>
        <w:contextualSpacing/>
        <w:rPr>
          <w:rFonts w:eastAsiaTheme="minorEastAsia"/>
          <w:lang w:eastAsia="zh-CN"/>
        </w:rPr>
      </w:pPr>
      <w:r w:rsidRPr="00B54AF0">
        <w:rPr>
          <w:rFonts w:eastAsiaTheme="minorEastAsia"/>
          <w:lang w:eastAsia="zh-CN"/>
        </w:rPr>
        <w:t>L</w:t>
      </w:r>
      <w:r w:rsidRPr="002422A3">
        <w:rPr>
          <w:rFonts w:eastAsiaTheme="minorEastAsia"/>
          <w:lang w:eastAsia="zh-CN"/>
        </w:rPr>
        <w:t>eerlingen</w:t>
      </w:r>
      <w:r w:rsidRPr="00B54AF0">
        <w:rPr>
          <w:rFonts w:eastAsiaTheme="minorEastAsia"/>
          <w:lang w:eastAsia="zh-CN"/>
        </w:rPr>
        <w:t xml:space="preserve"> nemen zelf drinken en lunch mee, of kopen dit ergens in Delft tijdens de pauze.</w:t>
      </w:r>
    </w:p>
    <w:p w14:paraId="40E706E4" w14:textId="77777777" w:rsidR="00B54AF0" w:rsidRPr="00B54AF0" w:rsidRDefault="00B54AF0" w:rsidP="00B54AF0">
      <w:pPr>
        <w:spacing w:after="160" w:line="259" w:lineRule="auto"/>
        <w:ind w:left="720"/>
        <w:contextualSpacing/>
        <w:rPr>
          <w:rFonts w:eastAsiaTheme="minorEastAsia"/>
          <w:lang w:eastAsia="zh-CN"/>
        </w:rPr>
      </w:pPr>
    </w:p>
    <w:p w14:paraId="54E4C139" w14:textId="70FDB86D" w:rsidR="00B54AF0" w:rsidRPr="00B54AF0" w:rsidRDefault="00B54AF0" w:rsidP="00B54AF0">
      <w:pPr>
        <w:numPr>
          <w:ilvl w:val="0"/>
          <w:numId w:val="2"/>
        </w:numPr>
        <w:spacing w:after="160" w:line="259" w:lineRule="auto"/>
        <w:contextualSpacing/>
        <w:rPr>
          <w:rFonts w:eastAsiaTheme="minorEastAsia"/>
          <w:lang w:eastAsia="zh-CN"/>
        </w:rPr>
      </w:pPr>
      <w:r w:rsidRPr="00B54AF0">
        <w:rPr>
          <w:rFonts w:eastAsiaTheme="minorEastAsia"/>
          <w:lang w:eastAsia="zh-CN"/>
        </w:rPr>
        <w:t>Trek makkelijke schoenen aan, bekijk van te voren de weersverwachting i</w:t>
      </w:r>
      <w:r w:rsidRPr="002422A3">
        <w:rPr>
          <w:rFonts w:eastAsiaTheme="minorEastAsia"/>
          <w:lang w:eastAsia="zh-CN"/>
        </w:rPr>
        <w:t>.</w:t>
      </w:r>
      <w:r w:rsidRPr="00B54AF0">
        <w:rPr>
          <w:rFonts w:eastAsiaTheme="minorEastAsia"/>
          <w:lang w:eastAsia="zh-CN"/>
        </w:rPr>
        <w:t>v</w:t>
      </w:r>
      <w:r w:rsidRPr="002422A3">
        <w:rPr>
          <w:rFonts w:eastAsiaTheme="minorEastAsia"/>
          <w:lang w:eastAsia="zh-CN"/>
        </w:rPr>
        <w:t>.</w:t>
      </w:r>
      <w:r w:rsidRPr="00B54AF0">
        <w:rPr>
          <w:rFonts w:eastAsiaTheme="minorEastAsia"/>
          <w:lang w:eastAsia="zh-CN"/>
        </w:rPr>
        <w:t>m</w:t>
      </w:r>
      <w:r w:rsidRPr="002422A3">
        <w:rPr>
          <w:rFonts w:eastAsiaTheme="minorEastAsia"/>
          <w:lang w:eastAsia="zh-CN"/>
        </w:rPr>
        <w:t>.</w:t>
      </w:r>
      <w:r w:rsidRPr="00B54AF0">
        <w:rPr>
          <w:rFonts w:eastAsiaTheme="minorEastAsia"/>
          <w:lang w:eastAsia="zh-CN"/>
        </w:rPr>
        <w:t xml:space="preserve"> regenkleding!</w:t>
      </w:r>
    </w:p>
    <w:p w14:paraId="01B2B03C" w14:textId="4FA34B1B" w:rsidR="00722937" w:rsidRPr="002422A3" w:rsidRDefault="00722937" w:rsidP="00722937">
      <w:pPr>
        <w:pStyle w:val="Lijstalinea"/>
        <w:numPr>
          <w:ilvl w:val="0"/>
          <w:numId w:val="2"/>
        </w:numPr>
        <w:spacing w:after="160" w:line="259" w:lineRule="auto"/>
        <w:rPr>
          <w:b/>
        </w:rPr>
      </w:pPr>
      <w:r w:rsidRPr="002422A3">
        <w:rPr>
          <w:b/>
        </w:rPr>
        <w:t>B2C en B2G</w:t>
      </w:r>
    </w:p>
    <w:p w14:paraId="7861DA0E" w14:textId="77777777" w:rsidR="002422A3" w:rsidRDefault="00722937" w:rsidP="00722937">
      <w:pPr>
        <w:pStyle w:val="Lijstalinea"/>
        <w:spacing w:after="160" w:line="259" w:lineRule="auto"/>
        <w:rPr>
          <w:b/>
        </w:rPr>
      </w:pPr>
      <w:r w:rsidRPr="002422A3">
        <w:rPr>
          <w:b/>
        </w:rPr>
        <w:t>Jullie gaan</w:t>
      </w:r>
      <w:r w:rsidR="00B54AF0" w:rsidRPr="002422A3">
        <w:rPr>
          <w:b/>
        </w:rPr>
        <w:t xml:space="preserve"> </w:t>
      </w:r>
      <w:r w:rsidRPr="002422A3">
        <w:rPr>
          <w:b/>
        </w:rPr>
        <w:t>om 14.30</w:t>
      </w:r>
      <w:r w:rsidR="00B54AF0" w:rsidRPr="002422A3">
        <w:rPr>
          <w:b/>
        </w:rPr>
        <w:t xml:space="preserve"> naar </w:t>
      </w:r>
      <w:r w:rsidR="00B54AF0" w:rsidRPr="002422A3">
        <w:rPr>
          <w:b/>
          <w:u w:val="single"/>
        </w:rPr>
        <w:t>Royal Delft</w:t>
      </w:r>
      <w:r w:rsidRPr="002422A3">
        <w:rPr>
          <w:b/>
        </w:rPr>
        <w:t xml:space="preserve">. </w:t>
      </w:r>
    </w:p>
    <w:p w14:paraId="1C73E632" w14:textId="7BF16FFB" w:rsidR="00B54AF0" w:rsidRPr="002422A3" w:rsidRDefault="00722937" w:rsidP="00722937">
      <w:pPr>
        <w:pStyle w:val="Lijstalinea"/>
        <w:spacing w:after="160" w:line="259" w:lineRule="auto"/>
        <w:rPr>
          <w:b/>
        </w:rPr>
      </w:pPr>
      <w:r w:rsidRPr="002422A3">
        <w:rPr>
          <w:b/>
        </w:rPr>
        <w:t xml:space="preserve">Jullie moeten </w:t>
      </w:r>
      <w:r w:rsidR="00B54AF0" w:rsidRPr="002422A3">
        <w:rPr>
          <w:b/>
        </w:rPr>
        <w:t xml:space="preserve">om </w:t>
      </w:r>
      <w:r w:rsidR="00B54AF0" w:rsidRPr="002422A3">
        <w:rPr>
          <w:b/>
          <w:u w:val="single"/>
        </w:rPr>
        <w:t>14.</w:t>
      </w:r>
      <w:r w:rsidRPr="002422A3">
        <w:rPr>
          <w:b/>
          <w:u w:val="single"/>
        </w:rPr>
        <w:t>05</w:t>
      </w:r>
      <w:r w:rsidR="00B54AF0" w:rsidRPr="002422A3">
        <w:rPr>
          <w:b/>
        </w:rPr>
        <w:t xml:space="preserve"> </w:t>
      </w:r>
      <w:r w:rsidR="00EF5549" w:rsidRPr="002422A3">
        <w:rPr>
          <w:b/>
        </w:rPr>
        <w:t xml:space="preserve">verzamelen </w:t>
      </w:r>
      <w:r w:rsidR="00B54AF0" w:rsidRPr="002422A3">
        <w:rPr>
          <w:b/>
        </w:rPr>
        <w:t>bij de Nieuwe Kerk op de Markt. Jullie worden met de bus gebracht.</w:t>
      </w:r>
    </w:p>
    <w:p w14:paraId="16370FD9" w14:textId="77777777" w:rsidR="00B54AF0" w:rsidRDefault="00B54AF0" w:rsidP="00722937">
      <w:pPr>
        <w:pStyle w:val="Lijstalinea"/>
      </w:pPr>
    </w:p>
    <w:sectPr w:rsidR="00B54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00EC"/>
    <w:multiLevelType w:val="hybridMultilevel"/>
    <w:tmpl w:val="39DC2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BD33A3"/>
    <w:multiLevelType w:val="hybridMultilevel"/>
    <w:tmpl w:val="F8A6A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16760971">
    <w:abstractNumId w:val="0"/>
  </w:num>
  <w:num w:numId="2" w16cid:durableId="1069766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619"/>
    <w:rsid w:val="000F43F8"/>
    <w:rsid w:val="0015400F"/>
    <w:rsid w:val="002422A3"/>
    <w:rsid w:val="002617DA"/>
    <w:rsid w:val="00333802"/>
    <w:rsid w:val="004A0C95"/>
    <w:rsid w:val="004D204B"/>
    <w:rsid w:val="00523619"/>
    <w:rsid w:val="006B0480"/>
    <w:rsid w:val="006B0F3D"/>
    <w:rsid w:val="00722937"/>
    <w:rsid w:val="00765436"/>
    <w:rsid w:val="00780B9D"/>
    <w:rsid w:val="008172E3"/>
    <w:rsid w:val="00AE44C4"/>
    <w:rsid w:val="00B3796E"/>
    <w:rsid w:val="00B54AF0"/>
    <w:rsid w:val="00BB0C46"/>
    <w:rsid w:val="00C617D5"/>
    <w:rsid w:val="00D30862"/>
    <w:rsid w:val="00DC3EDD"/>
    <w:rsid w:val="00EF5549"/>
    <w:rsid w:val="00F1103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7EB2"/>
  <w15:chartTrackingRefBased/>
  <w15:docId w15:val="{4AE9B47A-A09F-4060-A809-BFDA3728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3619"/>
    <w:pPr>
      <w:spacing w:after="0" w:line="240" w:lineRule="auto"/>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3619"/>
    <w:pPr>
      <w:spacing w:after="0" w:line="240" w:lineRule="auto"/>
    </w:pPr>
    <w:rPr>
      <w:rFonts w:ascii="Arial" w:eastAsia="Times New Roman" w:hAnsi="Arial" w:cs="Arial"/>
      <w:lang w:eastAsia="nl-NL"/>
    </w:rPr>
  </w:style>
  <w:style w:type="paragraph" w:styleId="Lijstalinea">
    <w:name w:val="List Paragraph"/>
    <w:basedOn w:val="Standaard"/>
    <w:uiPriority w:val="34"/>
    <w:qFormat/>
    <w:rsid w:val="00B5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Theresialyceum</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M.Wibier</dc:creator>
  <cp:keywords/>
  <dc:description/>
  <cp:lastModifiedBy>Patricia Trommelen</cp:lastModifiedBy>
  <cp:revision>2</cp:revision>
  <dcterms:created xsi:type="dcterms:W3CDTF">2022-04-11T06:11:00Z</dcterms:created>
  <dcterms:modified xsi:type="dcterms:W3CDTF">2022-04-11T06:11:00Z</dcterms:modified>
</cp:coreProperties>
</file>